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7558" w14:textId="77777777" w:rsidR="00C238B3" w:rsidRPr="006E0CEA" w:rsidRDefault="00C238B3" w:rsidP="00C238B3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877609A" wp14:editId="56C1C46B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29919DB" wp14:editId="2681D05C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5D231F2E" wp14:editId="277005AC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AFBF" w14:textId="77777777" w:rsidR="00C238B3" w:rsidRPr="00552568" w:rsidRDefault="00C238B3" w:rsidP="00C238B3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05CA191E" w14:textId="77777777" w:rsidR="00C238B3" w:rsidRPr="00552568" w:rsidRDefault="00C238B3" w:rsidP="00C238B3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35324880" w14:textId="77777777" w:rsidR="00C238B3" w:rsidRPr="00552568" w:rsidRDefault="00C238B3" w:rsidP="00C238B3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65141D9B" w14:textId="77777777" w:rsidR="00C238B3" w:rsidRPr="00125DA9" w:rsidRDefault="00C238B3" w:rsidP="00C238B3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4FC0AB9C" w14:textId="77777777" w:rsidR="00C238B3" w:rsidRDefault="00C238B3" w:rsidP="00C238B3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r w:rsidR="00CC44ED">
        <w:fldChar w:fldCharType="begin"/>
      </w:r>
      <w:r w:rsidR="00CC44ED">
        <w:instrText xml:space="preserve"> HYPERLINK "mailto:dir.mscert@gmail.com" </w:instrText>
      </w:r>
      <w:r w:rsidR="00CC44ED">
        <w:fldChar w:fldCharType="separate"/>
      </w:r>
      <w:r w:rsidR="00CC44ED">
        <w:fldChar w:fldCharType="end"/>
      </w:r>
    </w:p>
    <w:p w14:paraId="2D845385" w14:textId="77777777" w:rsidR="00C238B3" w:rsidRDefault="00C238B3" w:rsidP="00C238B3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4884D29C" w14:textId="77777777" w:rsidR="00C238B3" w:rsidRPr="0017601A" w:rsidRDefault="00C238B3" w:rsidP="00C238B3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2A90747A" w14:textId="77777777" w:rsidR="00C238B3" w:rsidRDefault="00CC44ED" w:rsidP="00C238B3">
      <w:pPr>
        <w:jc w:val="center"/>
        <w:rPr>
          <w:rFonts w:ascii="Sakal Marathi" w:eastAsia="Sakal Marathi" w:hAnsi="Sakal Marathi" w:cs="Sakal Marathi"/>
          <w:sz w:val="20"/>
        </w:rPr>
      </w:pPr>
      <w:hyperlink r:id="rId9" w:history="1">
        <w:r w:rsidR="00C238B3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C238B3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02D142F1" w14:textId="77777777" w:rsidR="00C238B3" w:rsidRDefault="00C238B3" w:rsidP="00C238B3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</w:rPr>
        <w:drawing>
          <wp:inline distT="0" distB="0" distL="0" distR="0" wp14:anchorId="0F9668C9" wp14:editId="183E9D92">
            <wp:extent cx="5553075" cy="4991100"/>
            <wp:effectExtent l="0" t="38100" r="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01CA21" w14:textId="74CDCAB2" w:rsidR="00C238B3" w:rsidRPr="00FD7D88" w:rsidRDefault="00C238B3" w:rsidP="00C238B3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CC44ED" w:rsidRPr="00CC44ED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2CB41EC5" w14:textId="77777777" w:rsidR="00C238B3" w:rsidRPr="00324DCE" w:rsidRDefault="00C238B3" w:rsidP="00C238B3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78A7B01B" w14:textId="4662E747" w:rsidR="00755058" w:rsidRPr="00A0557A" w:rsidRDefault="00C238B3" w:rsidP="00C238B3">
      <w:pPr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  <w:r w:rsidRPr="00A0557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 </w:t>
      </w:r>
      <w:r w:rsidR="00A0557A" w:rsidRPr="00A0557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सामाजिक शास्त्रे शिक्षण</w:t>
      </w:r>
    </w:p>
    <w:p w14:paraId="783CD34A" w14:textId="1F9A8748" w:rsidR="00A0557A" w:rsidRPr="00A0557A" w:rsidRDefault="00A0557A" w:rsidP="00A0557A">
      <w:pPr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A0557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lastRenderedPageBreak/>
        <w:t>झोत गटाच्या पोझिशन पेपरसाठी ई-टेम्प्लेट</w:t>
      </w:r>
    </w:p>
    <w:p w14:paraId="06449FCA" w14:textId="1CEFF4B6" w:rsidR="00A0557A" w:rsidRDefault="00A0557A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mr-IN"/>
        </w:rPr>
      </w:pPr>
      <w:r w:rsidRPr="009B62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>प्राथमिक माहिती</w:t>
      </w:r>
    </w:p>
    <w:p w14:paraId="536E9EC9" w14:textId="77777777" w:rsidR="0068685E" w:rsidRPr="0068685E" w:rsidRDefault="0068685E" w:rsidP="0068685E">
      <w:pPr>
        <w:spacing w:after="0" w:line="276" w:lineRule="auto"/>
        <w:ind w:left="720"/>
        <w:rPr>
          <w:rFonts w:ascii="Arial Unicode MS" w:eastAsia="Arial Unicode MS" w:hAnsi="Arial Unicode MS" w:cs="Arial Unicode MS"/>
          <w:i/>
          <w:iCs/>
          <w:sz w:val="24"/>
          <w:szCs w:val="24"/>
          <w:lang w:bidi="mr-IN"/>
        </w:rPr>
      </w:pPr>
      <w:r w:rsidRPr="0068685E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mr-IN"/>
        </w:rPr>
        <w:t>या भागामध्ये झोत गटाची प्राथमिक माहिती समाविष्ट आहे.</w:t>
      </w:r>
    </w:p>
    <w:p w14:paraId="6EB7F63E" w14:textId="4A390F5C" w:rsidR="0068685E" w:rsidRPr="00C74CC8" w:rsidRDefault="0068685E" w:rsidP="00C74CC8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कार्यकारी सारांश/ संक्षिप्त सारांश </w:t>
      </w:r>
      <w:r w:rsidRPr="0068685E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</w:t>
      </w:r>
      <w:r w:rsidRPr="0068685E">
        <w:rPr>
          <w:rFonts w:ascii="Arial Unicode MS" w:eastAsia="Arial Unicode MS" w:hAnsi="Arial Unicode MS" w:cs="Arial Unicode MS"/>
          <w:color w:val="FF0000"/>
          <w:sz w:val="24"/>
          <w:szCs w:val="24"/>
          <w:cs/>
          <w:lang w:bidi="mr-IN"/>
        </w:rPr>
        <w:t>–</w:t>
      </w:r>
      <w:r w:rsidRPr="0068685E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५०० शब्द)</w:t>
      </w:r>
    </w:p>
    <w:p w14:paraId="3369A708" w14:textId="7E791F9D" w:rsidR="00E71EE9" w:rsidRPr="00DC09EA" w:rsidRDefault="00DC09EA" w:rsidP="00DC09EA">
      <w:pPr>
        <w:ind w:left="1170" w:hanging="450"/>
        <w:jc w:val="both"/>
        <w:rPr>
          <w:rFonts w:ascii="Arial Unicode MS" w:eastAsia="Arial Unicode MS" w:hAnsi="Arial Unicode MS" w:cs="Arial Unicode MS"/>
          <w:b/>
          <w:sz w:val="24"/>
          <w:szCs w:val="24"/>
          <w:lang w:bidi="mr-IN"/>
        </w:rPr>
      </w:pPr>
      <w:r w:rsidRPr="00DC09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4BDDAE9A" w14:textId="48C6DCC6" w:rsidR="00A0557A" w:rsidRDefault="00A0557A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प्रस्तावना</w:t>
      </w:r>
    </w:p>
    <w:p w14:paraId="1010682E" w14:textId="20FE449D" w:rsidR="00DC09EA" w:rsidRDefault="00DC09EA" w:rsidP="00DC09EA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२.१ सामाजिक शास्त्र शिक्षणाचा परिचय</w:t>
      </w:r>
    </w:p>
    <w:p w14:paraId="559AF627" w14:textId="27FCE57E" w:rsidR="00DC09EA" w:rsidRDefault="00081F13" w:rsidP="003A66A9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hi-IN"/>
        </w:rPr>
      </w:pPr>
      <w:r w:rsidRPr="00081F1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Pr="003A66A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सामाजिक शास्त्र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 xml:space="preserve"> शिक्षणाबाबत सद्यस्थिती काय आहे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? 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यामध्ये राष्ट्रीय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किंवा राज्य किंवा केंद्रशासित प्रदेश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स्तरावरील ऐतिहासिक दृष्टीकोन आणि प्रचलित पद्धतींचा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</w:t>
      </w:r>
      <w:r w:rsidRPr="003A66A9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संक्षिप्त समावेश करणे आवश्यक आहे</w:t>
      </w:r>
      <w:r w:rsidRPr="00081F13">
        <w:rPr>
          <w:rFonts w:ascii="Arial Unicode MS" w:eastAsia="Arial Unicode MS" w:hAnsi="Arial Unicode MS" w:cs="Arial Unicode MS"/>
          <w:color w:val="0070C0"/>
          <w:sz w:val="24"/>
          <w:szCs w:val="24"/>
          <w:cs/>
          <w:lang w:bidi="hi-IN"/>
        </w:rPr>
        <w:t>.</w:t>
      </w:r>
      <w:r w:rsidRPr="003A66A9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)</w:t>
      </w:r>
      <w:r w:rsidRPr="00081F13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081F13">
        <w:rPr>
          <w:rFonts w:ascii="Arial Unicode MS" w:eastAsia="Arial Unicode MS" w:hAnsi="Arial Unicode MS" w:cs="Arial Unicode MS"/>
          <w:color w:val="FF0000"/>
          <w:sz w:val="24"/>
          <w:szCs w:val="24"/>
        </w:rPr>
        <w:t>(</w:t>
      </w:r>
      <w:r w:rsidR="00662D0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</w:t>
      </w:r>
      <w:r w:rsidRPr="00081F13">
        <w:rPr>
          <w:rFonts w:ascii="Arial Unicode MS" w:eastAsia="Arial Unicode MS" w:hAnsi="Arial Unicode MS" w:cs="Arial Unicode MS"/>
          <w:color w:val="FF0000"/>
          <w:sz w:val="24"/>
          <w:szCs w:val="24"/>
        </w:rPr>
        <w:t>-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३००</w:t>
      </w:r>
      <w:r w:rsidRPr="00081F1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</w:t>
      </w:r>
      <w:r w:rsidRPr="00081F13">
        <w:rPr>
          <w:rFonts w:ascii="Arial Unicode MS" w:eastAsia="Arial Unicode MS" w:hAnsi="Arial Unicode MS" w:cs="Arial Unicode MS"/>
          <w:color w:val="FF0000"/>
          <w:sz w:val="24"/>
          <w:szCs w:val="24"/>
          <w:cs/>
          <w:lang w:bidi="hi-IN"/>
        </w:rPr>
        <w:t>शब्द)</w:t>
      </w:r>
    </w:p>
    <w:p w14:paraId="2A5D9133" w14:textId="77777777" w:rsidR="003A66A9" w:rsidRDefault="003A66A9" w:rsidP="00DC09EA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A66A9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२.२ </w:t>
      </w:r>
      <w:r w:rsidRPr="003A66A9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राष्ट्रीय</w:t>
      </w:r>
      <w:r w:rsidRPr="003A66A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A66A9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शैक्षणिक धोरण</w:t>
      </w:r>
      <w:r w:rsidRPr="003A66A9">
        <w:rPr>
          <w:rFonts w:ascii="Arial Unicode MS" w:eastAsia="Arial Unicode MS" w:hAnsi="Arial Unicode MS" w:cs="Arial Unicode MS"/>
          <w:b/>
          <w:sz w:val="24"/>
          <w:szCs w:val="24"/>
        </w:rPr>
        <w:t xml:space="preserve"> 2020 </w:t>
      </w:r>
      <w:r w:rsidRPr="003A66A9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आणि </w:t>
      </w:r>
      <w:r w:rsidRPr="003A66A9"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mr-IN"/>
        </w:rPr>
        <w:t>सामाजिक शास्त्र</w:t>
      </w:r>
      <w:r w:rsidRPr="003A66A9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 xml:space="preserve"> शिक्षण</w:t>
      </w:r>
      <w:r w:rsidRPr="003A66A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183D954B" w14:textId="1D92FCCD" w:rsidR="003A66A9" w:rsidRDefault="003A66A9" w:rsidP="003A66A9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hi-IN"/>
        </w:rPr>
      </w:pPr>
      <w:r w:rsidRPr="003A66A9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 xml:space="preserve">कृपया 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NEP 2020 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 xml:space="preserve">मधील </w:t>
      </w:r>
      <w:r w:rsidRPr="006B519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सामाजिक शास्त्र 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शिक्षणावरील मुद्यांधारे प्रतिक्रिया द्या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, 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ज्यामध्ये तुमच्याकडून काही बाबींचा समावेश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>,</w:t>
      </w:r>
      <w:r w:rsidRPr="006B519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बदल किंवा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 xml:space="preserve">सुधारणांबाबत काही सूचना असतील तर </w:t>
      </w:r>
      <w:proofErr w:type="gramStart"/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नोंदवा</w:t>
      </w:r>
      <w:r w:rsidRPr="006B5195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 #</w:t>
      </w:r>
      <w:proofErr w:type="gramEnd"/>
      <w:r w:rsidR="006B5195" w:rsidRPr="006B519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१</w:t>
      </w:r>
      <w:r w:rsidRPr="00662D03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3A66A9">
        <w:rPr>
          <w:rFonts w:ascii="Arial Unicode MS" w:eastAsia="Arial Unicode MS" w:hAnsi="Arial Unicode MS" w:cs="Arial Unicode MS"/>
          <w:color w:val="FF0000"/>
          <w:sz w:val="24"/>
          <w:szCs w:val="24"/>
        </w:rPr>
        <w:t>(</w:t>
      </w:r>
      <w:r w:rsidR="00662D0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</w:t>
      </w:r>
      <w:r w:rsidRPr="003A66A9">
        <w:rPr>
          <w:rFonts w:ascii="Arial Unicode MS" w:eastAsia="Arial Unicode MS" w:hAnsi="Arial Unicode MS" w:cs="Arial Unicode MS"/>
          <w:color w:val="FF0000"/>
          <w:sz w:val="24"/>
          <w:szCs w:val="24"/>
        </w:rPr>
        <w:t>-</w:t>
      </w:r>
      <w:r w:rsidR="006B5195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३००</w:t>
      </w:r>
      <w:r w:rsidRPr="003A66A9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</w:t>
      </w:r>
      <w:r w:rsidRPr="003A66A9">
        <w:rPr>
          <w:rFonts w:ascii="Arial Unicode MS" w:eastAsia="Arial Unicode MS" w:hAnsi="Arial Unicode MS" w:cs="Arial Unicode MS"/>
          <w:color w:val="FF0000"/>
          <w:sz w:val="24"/>
          <w:szCs w:val="24"/>
          <w:cs/>
          <w:lang w:bidi="hi-IN"/>
        </w:rPr>
        <w:t>शब्द)</w:t>
      </w:r>
    </w:p>
    <w:p w14:paraId="42DAEF26" w14:textId="1B3F3F26" w:rsidR="006B5195" w:rsidRPr="006B5195" w:rsidRDefault="006B5195" w:rsidP="006B5195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B5195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 w:rsidRPr="006B5195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२.३ </w:t>
      </w:r>
      <w:r w:rsidRPr="006B5195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सद्यस्थितीतील</w:t>
      </w:r>
      <w:r w:rsidRPr="006B51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B5195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आव्हाने</w:t>
      </w:r>
      <w:r w:rsidRPr="006B51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5D0D3255" w14:textId="087F7523" w:rsidR="006B5195" w:rsidRDefault="006B5195" w:rsidP="006B5195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hi-IN"/>
        </w:rPr>
      </w:pPr>
      <w:r w:rsidRPr="00662D03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B5195">
        <w:rPr>
          <w:rFonts w:ascii="Arial Unicode MS" w:eastAsia="Arial Unicode MS" w:hAnsi="Arial Unicode MS" w:cs="Arial Unicode MS" w:hint="cs"/>
          <w:color w:val="0070C0"/>
          <w:sz w:val="24"/>
          <w:szCs w:val="24"/>
          <w:cs/>
          <w:lang w:bidi="mr-IN"/>
        </w:rPr>
        <w:t xml:space="preserve">सामाजिक शास्त्र अभ्यासक्रम आणि अध्यापनशास्त्रात </w:t>
      </w:r>
      <w:r w:rsidRPr="006B5195">
        <w:rPr>
          <w:rFonts w:ascii="Arial Unicode MS" w:eastAsia="Arial Unicode MS" w:hAnsi="Arial Unicode MS" w:cs="Arial Unicode MS" w:hint="cs"/>
          <w:color w:val="0070C0"/>
          <w:sz w:val="24"/>
          <w:szCs w:val="24"/>
          <w:cs/>
          <w:lang w:bidi="hi-IN"/>
        </w:rPr>
        <w:t>सद्यस्थितीमध्ये</w:t>
      </w:r>
      <w:r w:rsidRPr="006B5195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6B5195">
        <w:rPr>
          <w:rFonts w:ascii="Arial Unicode MS" w:eastAsia="Arial Unicode MS" w:hAnsi="Arial Unicode MS" w:cs="Arial Unicode MS"/>
          <w:color w:val="0070C0"/>
          <w:sz w:val="24"/>
          <w:szCs w:val="24"/>
          <w:cs/>
          <w:lang w:bidi="hi-IN"/>
        </w:rPr>
        <w:t>कोणती आव्हाने आहेत</w:t>
      </w:r>
      <w:r w:rsidRPr="006B5195">
        <w:rPr>
          <w:rFonts w:ascii="Arial Unicode MS" w:eastAsia="Arial Unicode MS" w:hAnsi="Arial Unicode MS" w:cs="Arial Unicode MS"/>
          <w:color w:val="0070C0"/>
          <w:sz w:val="24"/>
          <w:szCs w:val="24"/>
        </w:rPr>
        <w:t>? #</w:t>
      </w:r>
      <w:r>
        <w:rPr>
          <w:rFonts w:ascii="Arial Unicode MS" w:eastAsia="Arial Unicode MS" w:hAnsi="Arial Unicode MS" w:cs="Arial Unicode MS" w:hint="cs"/>
          <w:color w:val="0070C0"/>
          <w:sz w:val="24"/>
          <w:szCs w:val="24"/>
          <w:cs/>
          <w:lang w:bidi="mr-IN"/>
        </w:rPr>
        <w:t>२</w:t>
      </w:r>
      <w:r w:rsidRPr="00662D03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6B5195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6B5195">
        <w:rPr>
          <w:rFonts w:ascii="Arial Unicode MS" w:eastAsia="Arial Unicode MS" w:hAnsi="Arial Unicode MS" w:cs="Arial Unicode MS"/>
          <w:color w:val="FF0000"/>
          <w:sz w:val="24"/>
          <w:szCs w:val="24"/>
        </w:rPr>
        <w:t>(</w:t>
      </w:r>
      <w:r w:rsidR="00907742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</w:t>
      </w:r>
      <w:r w:rsidRPr="006B5195">
        <w:rPr>
          <w:rFonts w:ascii="Arial Unicode MS" w:eastAsia="Arial Unicode MS" w:hAnsi="Arial Unicode MS" w:cs="Arial Unicode MS"/>
          <w:color w:val="FF0000"/>
          <w:sz w:val="24"/>
          <w:szCs w:val="24"/>
        </w:rPr>
        <w:t>-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३००</w:t>
      </w:r>
      <w:r w:rsidRPr="006B5195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</w:t>
      </w:r>
      <w:r w:rsidRPr="006B5195">
        <w:rPr>
          <w:rFonts w:ascii="Arial Unicode MS" w:eastAsia="Arial Unicode MS" w:hAnsi="Arial Unicode MS" w:cs="Arial Unicode MS"/>
          <w:color w:val="FF0000"/>
          <w:sz w:val="24"/>
          <w:szCs w:val="24"/>
          <w:cs/>
          <w:lang w:bidi="hi-IN"/>
        </w:rPr>
        <w:t>शब्द)</w:t>
      </w:r>
    </w:p>
    <w:p w14:paraId="17D0BF8B" w14:textId="1CBD61CF" w:rsidR="00662D03" w:rsidRDefault="006B5195" w:rsidP="006B5195">
      <w:pPr>
        <w:spacing w:after="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2D03">
        <w:rPr>
          <w:rFonts w:ascii="Arial Unicode MS" w:eastAsia="Arial Unicode MS" w:hAnsi="Arial Unicode MS" w:cs="Arial Unicode MS"/>
          <w:sz w:val="24"/>
          <w:szCs w:val="24"/>
          <w:cs/>
        </w:rPr>
        <w:tab/>
      </w:r>
      <w:r w:rsidRPr="00662D0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२.४ </w:t>
      </w:r>
      <w:r w:rsidRPr="00662D03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सद्यस्थितीमधील</w:t>
      </w:r>
      <w:r w:rsidRPr="00662D0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62D03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आव्हानांवर उपाययोजना/</w:t>
      </w:r>
      <w:r w:rsidR="00907742">
        <w:rPr>
          <w:rFonts w:ascii="Arial Unicode MS" w:eastAsia="Arial Unicode MS" w:hAnsi="Arial Unicode MS" w:cs="Arial Unicode MS" w:hint="cs"/>
          <w:b/>
          <w:sz w:val="24"/>
          <w:szCs w:val="24"/>
          <w:cs/>
          <w:lang w:bidi="mr-IN"/>
        </w:rPr>
        <w:t xml:space="preserve"> </w:t>
      </w:r>
      <w:r w:rsidRPr="00662D03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संबोधन</w:t>
      </w:r>
      <w:r w:rsidRPr="00662D0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59CE44C8" w14:textId="0B55343B" w:rsidR="006B5195" w:rsidRPr="00662D03" w:rsidRDefault="006B5195" w:rsidP="00662D03">
      <w:pPr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662D03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२.३ मध्ये नमूद केलेली आव्हाने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</w:t>
      </w:r>
      <w:r w:rsidR="00662D03" w:rsidRP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नवीन अभ्यासक्रम आणि अध्यापन शास्त्रामध्ये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 xml:space="preserve"> हाताळली/</w:t>
      </w:r>
      <w:r w:rsidR="00662D03" w:rsidRP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संपुष्टात आणली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जातील याची खात्री आपण कशी देऊ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शकतो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? </w:t>
      </w:r>
      <w:r w:rsidR="00CC6DDA" w:rsidRP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सद्य स्थितीत सामाजिक शास्त्र शिक्षणामध्ये काय चांगले केले जात आहे? आणि ह्या सद्य चांगल्या पद्धती/ नवोपक्रम/ पुढाकारांचे सक्षमीकरण/ व्याप्ती कशी वाढविता येईल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>? #</w:t>
      </w:r>
      <w:r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  <w:cs/>
          <w:lang w:bidi="hi-IN"/>
        </w:rPr>
        <w:t>३</w:t>
      </w:r>
      <w:r w:rsidR="00907742" w:rsidRP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आणि</w:t>
      </w:r>
      <w:r w:rsidR="00907742" w:rsidRPr="004B1386">
        <w:rPr>
          <w:rFonts w:ascii="Arial Unicode MS" w:eastAsia="Arial Unicode MS" w:hAnsi="Arial Unicode MS" w:cs="Arial Unicode MS"/>
          <w:i/>
          <w:iCs/>
          <w:color w:val="0070C0"/>
          <w:sz w:val="24"/>
          <w:szCs w:val="24"/>
        </w:rPr>
        <w:t xml:space="preserve"> #</w:t>
      </w:r>
      <w:r w:rsidR="00907742" w:rsidRP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४</w:t>
      </w:r>
      <w:r w:rsidRPr="00662D0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)</w:t>
      </w:r>
      <w:r w:rsidRPr="00662D03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662D03">
        <w:rPr>
          <w:rFonts w:ascii="Arial Unicode MS" w:eastAsia="Arial Unicode MS" w:hAnsi="Arial Unicode MS" w:cs="Arial Unicode MS"/>
          <w:color w:val="FF0000"/>
          <w:sz w:val="24"/>
          <w:szCs w:val="24"/>
        </w:rPr>
        <w:t>(</w:t>
      </w:r>
      <w:r w:rsidR="00907742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</w:t>
      </w:r>
      <w:r w:rsidRPr="00662D03">
        <w:rPr>
          <w:rFonts w:ascii="Arial Unicode MS" w:eastAsia="Arial Unicode MS" w:hAnsi="Arial Unicode MS" w:cs="Arial Unicode MS"/>
          <w:color w:val="FF0000"/>
          <w:sz w:val="24"/>
          <w:szCs w:val="24"/>
        </w:rPr>
        <w:t>-</w:t>
      </w:r>
      <w:r w:rsidR="00907742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३००</w:t>
      </w:r>
      <w:r w:rsidRPr="00662D0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</w:t>
      </w:r>
      <w:r w:rsidRPr="00662D03">
        <w:rPr>
          <w:rFonts w:ascii="Arial Unicode MS" w:eastAsia="Arial Unicode MS" w:hAnsi="Arial Unicode MS" w:cs="Arial Unicode MS"/>
          <w:color w:val="FF0000"/>
          <w:sz w:val="24"/>
          <w:szCs w:val="24"/>
          <w:cs/>
          <w:lang w:bidi="hi-IN"/>
        </w:rPr>
        <w:t>शब्द)</w:t>
      </w:r>
    </w:p>
    <w:p w14:paraId="24DDF5C8" w14:textId="5EC18037" w:rsidR="00A0557A" w:rsidRDefault="00A0557A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शास्त्रे अभ्यासक्रम आणि अध्यापनशास्त्र: छेदणारे विषय</w:t>
      </w:r>
    </w:p>
    <w:p w14:paraId="4060B471" w14:textId="30469F93" w:rsidR="00CC6DDA" w:rsidRDefault="00CC6DDA" w:rsidP="00CC6DDA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३.१ </w:t>
      </w:r>
      <w:r w:rsidR="00485D5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शास्त्र अभ्यासक्रमातील गाभाभूत आशय</w:t>
      </w:r>
    </w:p>
    <w:p w14:paraId="20649CD3" w14:textId="1002ED90" w:rsidR="00485D5F" w:rsidRDefault="00485D5F" w:rsidP="00485D5F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Pr="00485D5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प्रत्यावाहन आणि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स्मरणशक्ती यावरील भरापेक्षा पुरावाधारित आणि चिकित्सक विचारावर भर देणारे सामाजिक शिक्षण असा प्रवास होण्यासाठी काय </w:t>
      </w:r>
      <w:r w:rsidR="003579C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उपागम असावा? आशयाचे ओझे कमी कसे होईल</w:t>
      </w:r>
      <w:r w:rsidR="003579C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?</w:t>
      </w:r>
      <w:r w:rsidR="003579C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सामाजिक शास्त्रातील गाभाभूत आशय निश्चित करण्याची तत्वे काय असतील? #५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3579C2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3579C2" w:rsidRPr="003579C2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(०-५०० शब्द)</w:t>
      </w:r>
    </w:p>
    <w:p w14:paraId="5B606A4E" w14:textId="6C5F041F" w:rsidR="003579C2" w:rsidRDefault="003579C2" w:rsidP="003579C2">
      <w:pPr>
        <w:spacing w:after="0" w:line="276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 w:rsidR="001F404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mr-IN"/>
        </w:rPr>
        <w:t xml:space="preserve">३.२ </w:t>
      </w:r>
      <w:r w:rsidR="004D656E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mr-IN"/>
        </w:rPr>
        <w:t xml:space="preserve">नैतिक तर्कासोबत </w:t>
      </w:r>
      <w:r w:rsidR="001F4040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mr-IN"/>
        </w:rPr>
        <w:t>संविधानिक मुल्ये</w:t>
      </w:r>
      <w:r w:rsidR="004D656E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mr-IN"/>
        </w:rPr>
        <w:t xml:space="preserve"> विकसनासाठी सामाजिक शास्त्र अभ्यासक्रम</w:t>
      </w:r>
    </w:p>
    <w:p w14:paraId="142E1BB7" w14:textId="317F2821" w:rsidR="004D656E" w:rsidRDefault="004D656E" w:rsidP="004B1386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mr-IN"/>
        </w:rPr>
        <w:lastRenderedPageBreak/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संविधानिक साधनांच्या द्वारे संविधानिक मुल्ये आणि सामाजिक कृती यां</w:t>
      </w:r>
      <w:r w:rsid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च्या विकासाचा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अंतर्भा</w:t>
      </w:r>
      <w:r w:rsid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व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सामाजिक शास्त्र अभ्यासक्रम कसा करेल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?</w:t>
      </w:r>
      <w:r w:rsidR="004B13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नैतिक संवेदनशीलता ह्या स्थानिक संदर्भांमध्ये आणि सामाजिक तथ्यांमध्ये खोलवर रुजलेल्या असतात. सामाजिक शास्त्र अभ्यासक्रम हा सामाजिक शास्त्राचे आकलन आणि </w:t>
      </w:r>
      <w:r w:rsidR="00BC6CB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नैतिक तर्क यांचे एकात्मीकरण कसे करेल? #६</w:t>
      </w:r>
      <w:r w:rsidR="00BC6CB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BC6CB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#८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mr-IN"/>
        </w:rPr>
        <w:t>)</w:t>
      </w:r>
      <w:r w:rsidR="00BC6CB2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mr-IN"/>
        </w:rPr>
        <w:t xml:space="preserve"> </w:t>
      </w:r>
      <w:r w:rsidR="00BC6CB2" w:rsidRPr="00BC6CB2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76334656" w14:textId="00B15012" w:rsidR="00BC6CB2" w:rsidRDefault="00BC6CB2" w:rsidP="00BC6CB2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BC6CB2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 w:rsidRPr="00BC6CB2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३.३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शास्त्र शिक्षणात समकालीन शिक्षणक्रमांची रचना</w:t>
      </w:r>
    </w:p>
    <w:p w14:paraId="2D59768A" w14:textId="1539FE30" w:rsidR="00BC6CB2" w:rsidRDefault="00BC6CB2" w:rsidP="00BC6CB2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730E0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“समाजासमोरील गंभीर समस्या” आणि “चालू घडामोडी” यांवर आधारित शिक्षणक्रमासाठी रचना आणि आशय याबाबत उपागम काय असेल? हे शिक्षणक्रम सामाजिक शास्त्र अभ्यासक्रमात कसे चपखल बसतील? या परिस्थितीत शिक्षकांचे </w:t>
      </w:r>
      <w:r w:rsidR="00C26F2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पूर्वग्रह कसे हाताळले जातील</w:t>
      </w:r>
      <w:r w:rsidR="00C26F2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?</w:t>
      </w:r>
      <w:r w:rsidR="00C26F2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#९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C26F2E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C26F2E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6CD937CC" w14:textId="211725A5" w:rsidR="00C26F2E" w:rsidRDefault="00C26F2E" w:rsidP="00C26F2E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color w:val="FF0000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३.४ भारतीय ज्ञान व्यवस्थेचे सामाजिक शास्त्र अभ्यासक्रमात एकात्मीकरण</w:t>
      </w:r>
    </w:p>
    <w:p w14:paraId="100BDC66" w14:textId="389B0C41" w:rsidR="00C26F2E" w:rsidRDefault="00C26F2E" w:rsidP="00C26F2E">
      <w:pPr>
        <w:spacing w:after="0" w:line="276" w:lineRule="auto"/>
        <w:ind w:left="108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सामाजिक शास्त्राचा अभ्यासक्रम हा भारतीय ज्ञान व्यवस्था, वारसा आणि संस्कृती </w:t>
      </w:r>
      <w:r w:rsidR="00BF6E1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यांचा अंतर्भाग आशय आणि अध्यापनशास्त्रात कसा करेल? </w:t>
      </w:r>
      <w:r w:rsidR="006622E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सामाजिक शास्त्राच्या अभ्यासक्रमाच्या  विविध टप्प्यांवर भारतीय इतिहास आणि स्वातंत्र्य संग्राम कसा समाविष्ट केला जाईल? सामाजिक शास्त्र अभ्यासक्रमात स्थानिक आणि संबद्ध जमातींची ज्ञान व्यवस्था</w:t>
      </w:r>
      <w:r w:rsidR="006622E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6622E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वारसा आणि </w:t>
      </w:r>
      <w:r w:rsidR="0011025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संस्कृती कशी समाविष्ट केली जाईल? #१० आणि #११</w:t>
      </w:r>
      <w:r w:rsidR="006622E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110256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(</w:t>
      </w:r>
      <w:r w:rsidR="00110256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110256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2F31F879" w14:textId="13174170" w:rsidR="00110256" w:rsidRDefault="00110256" w:rsidP="00110256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३.५ </w:t>
      </w:r>
      <w:r w:rsidR="00386D8C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एकविसाव्या शतकासाठी सामाजिक शास्त्र अभ्यासक्रम</w:t>
      </w:r>
    </w:p>
    <w:p w14:paraId="7E361830" w14:textId="2A48A951" w:rsidR="00386D8C" w:rsidRPr="00C26F2E" w:rsidRDefault="00386D8C" w:rsidP="00386D8C">
      <w:pPr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सामाजिक शास्त्र अभ्यासक्रम अधिक गुंतवून ठेवणारा, बहुविद्याशाखीय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आणि त्यातील अध्ययन </w:t>
      </w:r>
      <w:r w:rsidR="006A2F4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बालकाशी सुसंगत आणि २१व्या शतकातील कौशल्ये विकसित करण्यात मदत करणारा कसा करू शकेल</w:t>
      </w:r>
      <w:r w:rsidR="006A2F4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?</w:t>
      </w:r>
      <w:r w:rsidR="006A2F4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आजच्या मागण्या आणि गरजा पूर्ण करण्यासाठी आणि उच्च शिक्षणाशी योग्य बंध निर्माण करण्यासाठी सामाजिक शास्त्रातील </w:t>
      </w:r>
      <w:r w:rsidR="00EB4C6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असे कोणते विषय क्षेत्र आहेत जे माध्यमिक स्तरावर सुरु केले जावेत? याची अंमलबजावणी कशी केली जाऊ शकते? #१२</w:t>
      </w:r>
      <w:r w:rsidR="006A2F4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EB4C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EB4C6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EB4C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084210F3" w14:textId="40945C1F" w:rsidR="00A0557A" w:rsidRDefault="00A0557A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वैकासिक टप्पे (</w:t>
      </w:r>
      <w:r w:rsidR="00B57C4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५+३+३+४) आणि सामाजिक शास्त्रे अभ्यासक्रम</w:t>
      </w:r>
    </w:p>
    <w:p w14:paraId="169EE6FC" w14:textId="6CF5FB0B" w:rsidR="00EB4C63" w:rsidRDefault="00EB4C63" w:rsidP="00EB4C63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राष्ट्रीय शैक्षणिक धोरण २०२० </w:t>
      </w:r>
      <w:r w:rsidR="001E412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च्या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भविष्यवेधी दृष्टी</w:t>
      </w:r>
      <w:r w:rsidR="001E412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ची पूर्तता करण्यासाठी पायाभूत (वय ३-८), पूर्वतयारी (वय ८-११), मध्यम (वय ११-१४), माध्यमिक (वय १४-१८) ही ४-स्तरीय रचना खूप महत्वाची आहे. या विभागात</w:t>
      </w:r>
      <w:r w:rsidR="001E412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1E412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प्रस्तुत </w:t>
      </w:r>
      <w:r w:rsidR="00CA217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अभ्यासक्रम क्षेत्रातील ४ स्तरांसाठी कृपया विशिष्ट प्रस्ताव आणि उदाहरणे द्यावीत. </w:t>
      </w:r>
      <w:r w:rsidR="00CA217F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33ACC0AB" w14:textId="66660BFD" w:rsidR="00CA217F" w:rsidRDefault="00CA217F" w:rsidP="00EB4C63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४.१ सामाजिक शास्त्र शिक्षणाचे गाभाभूत अध्ययन उद्दिष्टे</w:t>
      </w:r>
    </w:p>
    <w:p w14:paraId="73E6D840" w14:textId="336FAB45" w:rsidR="00CA217F" w:rsidRDefault="00CA217F" w:rsidP="00CA217F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EF169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इयत्ता १२ पर्यंत ह्या विषयात सर्व विद्यार्थ्यांनी 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विकसित केलेच पाहिजे असे गाभाभूत अध्ययन उद्दिष्टे आणि निष्पत्ती काय आहेत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?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जसे- मुख्य </w:t>
      </w:r>
      <w:r w:rsidR="0021785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संकल्पना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, कौशल्ये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मूल्ये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lastRenderedPageBreak/>
        <w:t>स्वभाव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आणि क्षमता. प्रत्येक स्तरावर (पायाभूत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पूर्वतयारी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मध्यम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C01F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माध्यमिक) ह्या क्षमता कशा विकसित केल्या जाव्यात?</w:t>
      </w:r>
      <w:r w:rsidR="007F03C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#१३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7F03C7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(</w:t>
      </w:r>
      <w:r w:rsidR="007F03C7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7F03C7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7922590F" w14:textId="15B34827" w:rsidR="007F03C7" w:rsidRDefault="007F03C7" w:rsidP="00CA217F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४.१.१ पायाभूत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19E3C987" w14:textId="3015B549" w:rsidR="007F03C7" w:rsidRDefault="007F03C7" w:rsidP="00CA217F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४.१.२ पूर्वतयारी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71CA1122" w14:textId="45BA5893" w:rsidR="007F03C7" w:rsidRDefault="007F03C7" w:rsidP="007F03C7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४.१.</w:t>
      </w:r>
      <w:r w:rsid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३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मध्यम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01F2773B" w14:textId="1D6C3CD6" w:rsidR="007F03C7" w:rsidRDefault="007F03C7" w:rsidP="007F03C7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४.१.</w:t>
      </w:r>
      <w:r w:rsid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माध्यमिक स्तर</w:t>
      </w:r>
    </w:p>
    <w:p w14:paraId="70002CC0" w14:textId="69A3B78F" w:rsidR="007F03C7" w:rsidRDefault="007F03C7" w:rsidP="007F03C7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४.१.</w:t>
      </w:r>
      <w:r w:rsid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.१ वर्ग ९ वी आणि १० वी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4D94A21A" w14:textId="6AF315D2" w:rsidR="007F03C7" w:rsidRDefault="007F03C7" w:rsidP="007F03C7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४.१.</w:t>
      </w:r>
      <w:r w:rsid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.२ वर्ग ११ वी आणि १२ वी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4BD8843D" w14:textId="2C5AFB53" w:rsidR="007F03C7" w:rsidRDefault="007F03C7" w:rsidP="007F03C7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7F03C7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 w:rsidRPr="007F03C7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४.२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शास्त्र विषयातील अध्ययन निष्पत्ती साध्य करण्यासाठी अध्यापन</w:t>
      </w:r>
      <w:r w:rsidR="0021785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शास्त्र</w:t>
      </w:r>
    </w:p>
    <w:p w14:paraId="39686523" w14:textId="2ECCD884" w:rsidR="00217851" w:rsidRDefault="00217851" w:rsidP="00217851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४.१ मध्ये वर्णन केलेल्या प्रत्येक संकल्पना/ क्षमता आणि स्तर यांसाठी (शक्य तितके) स्तरनिहाय अनुभवाधारित/ </w:t>
      </w:r>
      <w:r w:rsidR="00EF238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खेळाधारित/ खेळणी आधारित/ शोधाधारित/ प्रयोगाधारित/ कलाधारित/ क्रीडाधारित/ कथाकथन आधारित/ आंतरक्रियात्मक/ कमी प्रमाणात पाठ्यपुस्तक-केंद्रित/ सर्जनशील/ </w:t>
      </w:r>
      <w:r w:rsidR="00D5502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आनंददायी कृती आणि अध्यापनशास्त्र सुचवा ज्या विद्यार्थ्यांना पाठांतरापेक्षा अधिक सर्जनशीलता आणि विश्लेषणात्मक/ चिकित्सक विचाराच्या माध्यमातून त्यांच्या क्षमता विकसनास सक्षम बनवतील. </w:t>
      </w:r>
      <w:r w:rsidR="00D55023" w:rsidRPr="0058054C">
        <w:rPr>
          <w:rFonts w:ascii="Arial Unicode MS" w:eastAsia="Arial Unicode MS" w:hAnsi="Arial Unicode MS" w:cs="Arial Unicode MS" w:hint="cs"/>
          <w:i/>
          <w:iCs/>
          <w:color w:val="002060"/>
          <w:sz w:val="24"/>
          <w:szCs w:val="24"/>
          <w:cs/>
          <w:lang w:bidi="mr-IN"/>
        </w:rPr>
        <w:t xml:space="preserve">विशेष गरजा असणाऱ्या विद्यार्थ्यांना सामाजिक शास्त्र शिक्षण देण्यासाठी कोणते विशिष्ट धोरण/ </w:t>
      </w:r>
      <w:r w:rsidR="0058054C" w:rsidRPr="0058054C">
        <w:rPr>
          <w:rFonts w:ascii="Arial Unicode MS" w:eastAsia="Arial Unicode MS" w:hAnsi="Arial Unicode MS" w:cs="Arial Unicode MS" w:hint="cs"/>
          <w:i/>
          <w:iCs/>
          <w:color w:val="002060"/>
          <w:sz w:val="24"/>
          <w:szCs w:val="24"/>
          <w:cs/>
          <w:lang w:bidi="mr-IN"/>
        </w:rPr>
        <w:t>तरतुदी वापरता येतील?</w:t>
      </w:r>
      <w:r w:rsidR="0058054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#१४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58054C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70FCC99F" w14:textId="5DFF9240" w:rsidR="004B6163" w:rsidRDefault="004B6163" w:rsidP="004B6163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४.२.१ पायाभूत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2CCFCCD4" w14:textId="32F7E171" w:rsidR="004B6163" w:rsidRDefault="004B6163" w:rsidP="004B6163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४.२.२ पूर्वतयारी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3AF1A26E" w14:textId="2D3D567D" w:rsidR="004B6163" w:rsidRDefault="004B6163" w:rsidP="004B6163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४.२.३ मध्यम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62F11F64" w14:textId="68F1B420" w:rsidR="004B6163" w:rsidRDefault="004B6163" w:rsidP="004B6163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४.२.४ माध्यमिक स्तर</w:t>
      </w:r>
    </w:p>
    <w:p w14:paraId="574E1977" w14:textId="0613D2AA" w:rsidR="004B6163" w:rsidRPr="004B6163" w:rsidRDefault="004B6163" w:rsidP="004B6163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४.२.४.</w:t>
      </w:r>
      <w:r w:rsidRP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 वर्ग ९ वी आणि १० वी </w:t>
      </w:r>
      <w:r w:rsidRPr="004B616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6A33D7C6" w14:textId="7576E7A9" w:rsidR="004B6163" w:rsidRDefault="004B6163" w:rsidP="004B6163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४.२.४.२ वर्ग ११ वी आणि १२ वी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039B1EE4" w14:textId="3C7BA4EE" w:rsidR="004B6163" w:rsidRDefault="004B6163" w:rsidP="004B6163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4B6163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 w:rsidRP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४.३</w:t>
      </w:r>
      <w:r w:rsidR="00D6622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सामाजिक शास्त्र शिक्षणातील </w:t>
      </w:r>
      <w:r w:rsidR="00356F6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बहुविद्याशाखीय आणि आंतरविद्याशाखीय अध्ययन</w:t>
      </w:r>
    </w:p>
    <w:p w14:paraId="78F2F5EC" w14:textId="77777777" w:rsidR="00761281" w:rsidRDefault="00356F61" w:rsidP="00761281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या विषयातील</w:t>
      </w:r>
      <w:r w:rsidR="00E812E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(इतर विषयांसोबतचे आणि जीवनासोबतचे)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अभ्यासक्रम आणि अध्यापनशास्त्र </w:t>
      </w:r>
      <w:r w:rsidR="00E812E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यांमध्ये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उपयुक्त/ रुचीपूर्ण/ </w:t>
      </w:r>
      <w:r w:rsidR="00E812E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प्र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काशित</w:t>
      </w:r>
      <w:r w:rsidR="00E812E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आडवे बंध</w:t>
      </w:r>
      <w:r w:rsidR="00E812E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76128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या प्रत्येक संकल्पनांसाठी (शक्य तितक्या संकल्पनासाठी)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E812E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कसे निर्माण करावेत याचे वर्णन करा</w:t>
      </w:r>
      <w:r w:rsidR="0076128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, जे विद्यार्थ्यांसाठी अधिक सकल आणि बहुविद्याशाखीय अनुभवांना प्रेरित करतील</w:t>
      </w:r>
      <w:r w:rsidR="00E812E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.</w:t>
      </w:r>
      <w:r w:rsidR="0076128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#१५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76128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761281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1BD14B3C" w14:textId="25759BC6" w:rsidR="00761281" w:rsidRDefault="00761281" w:rsidP="00761281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४.३.१ पायाभूत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473FF0DF" w14:textId="29C1AB05" w:rsidR="00761281" w:rsidRDefault="00761281" w:rsidP="00761281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४.३.२ पूर्वतयारी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7B087E10" w14:textId="47E512B6" w:rsidR="00761281" w:rsidRDefault="00761281" w:rsidP="00761281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४.३.३ मध्यम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0FD930F7" w14:textId="6B8CB8CC" w:rsidR="00761281" w:rsidRDefault="00761281" w:rsidP="00761281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lastRenderedPageBreak/>
        <w:t>४.३.४ माध्यमिक स्तर</w:t>
      </w:r>
    </w:p>
    <w:p w14:paraId="1A381EAB" w14:textId="0A7B0407" w:rsidR="00761281" w:rsidRPr="004B6163" w:rsidRDefault="00761281" w:rsidP="00761281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४.३.४.</w:t>
      </w:r>
      <w:r w:rsidRP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 वर्ग ९ वी आणि १० वी </w:t>
      </w:r>
      <w:r w:rsidRPr="004B616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75FD3CAA" w14:textId="006A28C3" w:rsidR="00761281" w:rsidRDefault="00761281" w:rsidP="00761281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४.३.४.२ वर्ग ११ वी आणि १२ वी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6E731214" w14:textId="069157C8" w:rsidR="00356F61" w:rsidRDefault="00761281" w:rsidP="00761281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४.४ </w:t>
      </w:r>
      <w:r w:rsidR="00AF600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शास्त्र शिक्षणातील भारतीय ज्ञान प्रणालीचे स्तर-निहाय एकात्मीकरण</w:t>
      </w:r>
    </w:p>
    <w:p w14:paraId="03DCACED" w14:textId="77777777" w:rsidR="00F75EE6" w:rsidRDefault="00AF600F" w:rsidP="00F75EE6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ज्या पद्धतीने या प्रत्येक संकल्पना (किंवा शक्य तितक्या) भारतामध्ये रुजविल्या जाऊ शकतील त्या पद्धती/मार्ग वर्णन करा. जसे-भारतीय आणि स्थानिक परंपरा (कथा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काव्य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संगीत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नृत्य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नाट्य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खेळ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75EE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इ. सह) आणि ज्ञान प्रणाली. #१६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F75EE6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F75EE6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43E2C3FC" w14:textId="6E9472E5" w:rsidR="00F75EE6" w:rsidRDefault="00F75EE6" w:rsidP="00F75EE6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४.४.१ पायाभूत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6D8563C0" w14:textId="7826F929" w:rsidR="00F75EE6" w:rsidRDefault="00F75EE6" w:rsidP="00F75EE6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४.४.२ पूर्वतयारी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3150A859" w14:textId="2D30948D" w:rsidR="00F75EE6" w:rsidRDefault="00F75EE6" w:rsidP="00F75EE6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४.४.३ मध्यम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7E5731E0" w14:textId="42C76061" w:rsidR="00F75EE6" w:rsidRDefault="00F75EE6" w:rsidP="00F75EE6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४.४.४ माध्यमिक स्तर</w:t>
      </w:r>
    </w:p>
    <w:p w14:paraId="72214C84" w14:textId="5F1B7377" w:rsidR="00F75EE6" w:rsidRPr="004B6163" w:rsidRDefault="00F75EE6" w:rsidP="00F75EE6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</w:t>
      </w:r>
      <w:r w:rsidR="00731C06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.४.</w:t>
      </w:r>
      <w:r w:rsidRP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 वर्ग ९ वी आणि १० वी </w:t>
      </w:r>
      <w:r w:rsidRPr="004B616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028164C2" w14:textId="4526EE39" w:rsidR="00F75EE6" w:rsidRDefault="00F75EE6" w:rsidP="00F75EE6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</w:t>
      </w:r>
      <w:r w:rsidR="00731C06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.४.२ वर्ग ११ वी आणि १२ वी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10E1390C" w14:textId="0D33CA93" w:rsidR="00AF600F" w:rsidRDefault="00731C06" w:rsidP="00731C06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४.५ अभ्यासक्रम आणि अध्यापनशास्त्रातील स्थानिक ज्ञान</w:t>
      </w:r>
    </w:p>
    <w:p w14:paraId="16EF3396" w14:textId="14A5C79E" w:rsidR="00731C06" w:rsidRDefault="00731C06" w:rsidP="00731C06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ह्या विधायाच्या अभ्यासक्रम आणि अध्यापनशास्त्रामध्ये कोणत्या मार्गाने स्थानिक ज्ञान आणि स्वाद समाविष्ट करता येईल याची चर्चा करा. #१७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)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36E7AD60" w14:textId="0381124A" w:rsidR="00731C06" w:rsidRDefault="00731C06" w:rsidP="00731C06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color w:val="FF0000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४.६ </w:t>
      </w:r>
      <w:r w:rsidR="00334F7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आर्थिक वंचित गटांमधील बालकांचे समावेशन</w:t>
      </w:r>
    </w:p>
    <w:p w14:paraId="09A74D18" w14:textId="7EA1BA1D" w:rsidR="00334F74" w:rsidRDefault="00334F74" w:rsidP="00334F74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ह्या अभ्यासक्रम क्षेत्रासाठी सामाजिक आर्थिक वंचित गटांमधील बालकांच्या समावेशनाचे उपागम सविस्तर देण्याची गरज आहे. #२०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Pr="00334F74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1D6DE1C0" w14:textId="32E89F59" w:rsidR="00334F74" w:rsidRDefault="00334F74" w:rsidP="00334F74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 w:rsidRPr="00334F74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 w:rsidRPr="00334F7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४.७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शास्त्र शिक्षणातील मूल्यांकन</w:t>
      </w:r>
    </w:p>
    <w:p w14:paraId="381817A5" w14:textId="2ED66562" w:rsidR="004032B4" w:rsidRDefault="00F81B78" w:rsidP="004032B4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mr-IN"/>
        </w:rPr>
        <w:t>(</w:t>
      </w:r>
      <w:r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विषयातील मूल्यांकन </w:t>
      </w:r>
      <w:r w:rsidR="00E06C5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एका अशा पद्धतीकडून कि ज्यात प्रामुख्याने पाठांतर कौशल्यांची चाचणी होते</w:t>
      </w:r>
      <w:r w:rsidR="00E06C5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E06C5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त्याकडून एका अशा पद्धतीकडे जी अधिक आकारिक</w:t>
      </w:r>
      <w:r w:rsidR="00E06C5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E06C5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अध्ययनास आणि विकासास चालना देणारी, आणि </w:t>
      </w:r>
      <w:r w:rsidR="00BC6B3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विश्लेषण</w:t>
      </w:r>
      <w:r w:rsidR="00BC6B3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BC6B3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चिकित्सक विचार, आणि संकल्पनात्मक स्पष्टता यासारख्या उच्च क्षमतांची तपासणी करणारी असेल, असा बदल कसा घडवून आणता येईल याची चर्चा करा. आकारिक आणि क्षमताधारित असणा</w:t>
      </w:r>
      <w:r w:rsidR="004032B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री</w:t>
      </w:r>
      <w:r w:rsidR="00BC6B3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आणि अध्ययनास </w:t>
      </w:r>
      <w:r w:rsidR="004032B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चालना देणारी अशी प्रक्रिया होण्याची गरज भागवणारी अशी मूल्यांकन पद्धती असावी. प्रत्येक स्तरासाठी वयानुरूप असणाऱ्या विविध मूल्यांकन पद्धतींचे विवेचन केले जावे. #२१</w:t>
      </w:r>
      <w:r w:rsidR="00E06C5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bidi="mr-IN"/>
        </w:rPr>
        <w:t>)</w:t>
      </w:r>
      <w:r w:rsidR="004032B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4032B4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(०-४०० शब्द)</w:t>
      </w:r>
    </w:p>
    <w:p w14:paraId="0F4FDF80" w14:textId="6FB7A822" w:rsidR="004032B4" w:rsidRDefault="004032B4" w:rsidP="004032B4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४.७.१ पायाभूत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063DDAB7" w14:textId="42CB2403" w:rsidR="004032B4" w:rsidRDefault="004032B4" w:rsidP="004032B4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४.७.२ पूर्वतयारी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0DFC4E37" w14:textId="2D32B539" w:rsidR="004032B4" w:rsidRDefault="004032B4" w:rsidP="004032B4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४.७.३ मध्यम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23513C25" w14:textId="153348EA" w:rsidR="004032B4" w:rsidRDefault="004032B4" w:rsidP="004032B4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lastRenderedPageBreak/>
        <w:t>४.७.४ माध्यमिक स्तर</w:t>
      </w:r>
    </w:p>
    <w:p w14:paraId="7E7D18B3" w14:textId="4E86C57E" w:rsidR="004032B4" w:rsidRPr="004B6163" w:rsidRDefault="004032B4" w:rsidP="004032B4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४.७.४.</w:t>
      </w:r>
      <w:r w:rsidRP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 वर्ग ९ वी आणि १० वी </w:t>
      </w:r>
      <w:r w:rsidRPr="004B616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20299340" w14:textId="4C0587D9" w:rsidR="004032B4" w:rsidRDefault="004032B4" w:rsidP="004032B4">
      <w:pPr>
        <w:pStyle w:val="ListParagraph"/>
        <w:spacing w:after="0" w:line="276" w:lineRule="auto"/>
        <w:ind w:left="189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४.७.४.२ वर्ग ११ वी आणि १२ वी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2135D50D" w14:textId="4B5CCA4E" w:rsidR="00BF0D16" w:rsidRDefault="000E3AF1" w:rsidP="000E3AF1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</w:t>
      </w:r>
      <w:r w:rsidR="000306EB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८ सामाजिक शास्त्र शिक्षण आणि बहुभाषिक </w:t>
      </w:r>
      <w:r w:rsidR="00CE189A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दृष्टीकोन</w:t>
      </w:r>
    </w:p>
    <w:p w14:paraId="6CD64518" w14:textId="58F46B6C" w:rsidR="000306EB" w:rsidRDefault="00CE189A" w:rsidP="00CE189A">
      <w:pPr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1D57B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राष्ट्रीय शैक्षणिक धोरण २०२० मध्ये </w:t>
      </w:r>
      <w:r w:rsidR="00351B1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सुरुवातीच्या टप्प्यापासून (</w:t>
      </w:r>
      <w:r w:rsidR="0008107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“दाखवा आणि सांगा”) ते </w:t>
      </w:r>
      <w:r w:rsidR="00ED09A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उच्च टप्प्यातील अधिक </w:t>
      </w:r>
      <w:r w:rsidR="00D0155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सुसंस्कृत </w:t>
      </w:r>
      <w:r w:rsidR="00575A3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स्वरूपातील </w:t>
      </w:r>
      <w:r w:rsidR="00B7002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संप्रेषण (मौखिक आणि </w:t>
      </w:r>
      <w:r w:rsidR="003607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लेखी)</w:t>
      </w:r>
      <w:r w:rsidR="004E399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पर्यंत</w:t>
      </w:r>
      <w:r w:rsidR="003607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83720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अशा प्रकारे संप्रेषणा</w:t>
      </w:r>
      <w:r w:rsidR="00DE2F6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ला </w:t>
      </w:r>
      <w:r w:rsidR="00DF010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अपेक्षित महत्व दिले आहे.</w:t>
      </w:r>
      <w:r w:rsidR="00997CF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9E744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अशा संप्रेषण क्षमता </w:t>
      </w:r>
      <w:r w:rsidR="0023551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सामाजिक शास्त्र अभ्यासक्रम </w:t>
      </w:r>
      <w:r w:rsidR="0095316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कशा विकसित करेल</w:t>
      </w:r>
      <w:r w:rsidR="0095316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?</w:t>
      </w:r>
      <w:r w:rsidR="0031695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ह्या </w:t>
      </w:r>
      <w:r w:rsidR="001E7FE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विषयाच्या चर्चेमध्ये </w:t>
      </w:r>
      <w:r w:rsidR="00D81DB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द्वी</w:t>
      </w:r>
      <w:r w:rsidR="0086169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-</w:t>
      </w:r>
      <w:r w:rsidR="00D81DB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अथवा </w:t>
      </w:r>
      <w:r w:rsidR="0086169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बहु-भाषिक प्रभुत्व </w:t>
      </w:r>
      <w:r w:rsidR="001E7FE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विद्यार्थी कोणत्या </w:t>
      </w:r>
      <w:r w:rsidR="0043091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पद्धतीने </w:t>
      </w:r>
      <w:r w:rsidR="001F45A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साध्य</w:t>
      </w:r>
      <w:r w:rsidR="0043091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करतील </w:t>
      </w:r>
      <w:r w:rsidR="00752F0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ह्याची चर्चा करा. #७ आणि #१९</w:t>
      </w:r>
      <w:r w:rsidR="0083720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1F45A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E03BA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E03BA8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E03BA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67990761" w14:textId="1D2475E6" w:rsidR="00E03BA8" w:rsidRDefault="00E03BA8" w:rsidP="00E03BA8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४.९ </w:t>
      </w:r>
      <w:r w:rsidR="0038183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सामाजिक शास्त्र शिक्षणासाठी </w:t>
      </w:r>
      <w:r w:rsidR="00A74DDA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शालेय </w:t>
      </w:r>
      <w:r w:rsidR="0038183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वेळापत्रकात </w:t>
      </w:r>
      <w:r w:rsidR="00CF6A4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तरतूद</w:t>
      </w:r>
    </w:p>
    <w:p w14:paraId="3475F8AE" w14:textId="6914231B" w:rsidR="00924FBB" w:rsidRDefault="00CF6A4F" w:rsidP="00924FBB">
      <w:pPr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D31AC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दप्तररहित </w:t>
      </w:r>
      <w:r w:rsidR="0083002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दिवस-आंतरवासिता, प्रात्यक्षिके, </w:t>
      </w:r>
      <w:r w:rsidR="0062116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अनुभवजन्य शिक्षण</w:t>
      </w:r>
      <w:r w:rsidR="0062116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62116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इ. </w:t>
      </w:r>
      <w:r w:rsidR="00184AC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बाबी विचारात घेऊन विविध स्तरा</w:t>
      </w:r>
      <w:r w:rsidR="00A023C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वरील वेळापत्रकामध्ये सामाजिक शास्त्र </w:t>
      </w:r>
      <w:r w:rsidR="00D20BF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शिक्षणासाठी द्यावयाचा वेळ (टक्केवारीमध्ये)</w:t>
      </w:r>
      <w:r w:rsidR="00C1464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?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924FBB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924FBB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(०-३०० शब्द)</w:t>
      </w:r>
    </w:p>
    <w:p w14:paraId="2CD200EE" w14:textId="4CF4BAB7" w:rsidR="00924FBB" w:rsidRDefault="00924FBB" w:rsidP="00924FBB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</w:t>
      </w:r>
      <w:r w:rsidR="008C6069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.१ पायाभूत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0F7A7C83" w14:textId="51BEFD29" w:rsidR="00924FBB" w:rsidRDefault="00924FBB" w:rsidP="00924FBB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</w:t>
      </w:r>
      <w:r w:rsidR="008C6069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.२ पूर्वतयारी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69075D18" w14:textId="35C305FF" w:rsidR="00924FBB" w:rsidRDefault="00924FBB" w:rsidP="00924FBB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color w:val="FF000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</w:t>
      </w:r>
      <w:r w:rsidR="008C6069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.३ मध्यम स्तर 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2B646405" w14:textId="7A15D6EF" w:rsidR="00924FBB" w:rsidRPr="004B6163" w:rsidRDefault="00924FBB" w:rsidP="00924FBB">
      <w:pPr>
        <w:pStyle w:val="ListParagraph"/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४.</w:t>
      </w:r>
      <w:r w:rsidR="008C6069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.४ माध्यमिक स्तर</w:t>
      </w:r>
      <w:r w:rsidRPr="004B616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Pr="004B616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(०-२०० शब्द)</w:t>
      </w:r>
    </w:p>
    <w:p w14:paraId="1290A0B6" w14:textId="3D22251C" w:rsidR="00CF6A4F" w:rsidRDefault="008C6069" w:rsidP="008C6069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४.१० </w:t>
      </w:r>
      <w:r w:rsidR="00B1777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सामाजिक शास्त्र शिक्षणात कुटुंब आणि समाजाचा </w:t>
      </w:r>
      <w:r w:rsidR="00F0694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सहभाग</w:t>
      </w:r>
    </w:p>
    <w:p w14:paraId="4934E19B" w14:textId="11795E94" w:rsidR="00F06941" w:rsidRDefault="00F06941" w:rsidP="00F06941">
      <w:pPr>
        <w:spacing w:after="0" w:line="276" w:lineRule="auto"/>
        <w:ind w:left="117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3230B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ह्या विषय</w:t>
      </w:r>
      <w:r w:rsidR="00C766F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क्षेत्रा</w:t>
      </w:r>
      <w:r w:rsidR="003230B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च्या अध्ययन आणि अध्यापनामध्ये </w:t>
      </w:r>
      <w:r w:rsidR="00C567A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कुटुंब आणि स्थानिक समाज </w:t>
      </w:r>
      <w:r w:rsidR="00C37C3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कशा प्रकारे समाविष्ट करून घेता येईल याची चर्चा करा. </w:t>
      </w:r>
      <w:r w:rsidR="00A0459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#१८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C766F1" w:rsidRPr="00C766F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C766F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C766F1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C766F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45D99EDE" w14:textId="5F8F3598" w:rsidR="00B57C41" w:rsidRDefault="00B57C41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सामाजिक शास्त्रे शिक्षणासाठी शैक्षणिक तंत्रज्ञान</w:t>
      </w:r>
    </w:p>
    <w:p w14:paraId="27375BAB" w14:textId="0623DAEB" w:rsidR="00F4303C" w:rsidRDefault="00F4303C" w:rsidP="00F4303C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F21F5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ह्या विषयामध्ये </w:t>
      </w:r>
      <w:r w:rsidR="00783FB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तंत्रज्ञानाचा वापर प्रभावीपणे आणि समन्यायी पद्धतीने </w:t>
      </w:r>
      <w:r w:rsidR="00F7266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कोणत्या मार्गांनी करून घेता येईल याची चर्चा करा</w:t>
      </w:r>
      <w:r w:rsidR="00B6308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? #२३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B63088" w:rsidRPr="00B6308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B6308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B63088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B6308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1407FA43" w14:textId="2784277E" w:rsidR="00B57C41" w:rsidRDefault="00B57C41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शिक्षक क्षमता विकसन</w:t>
      </w:r>
    </w:p>
    <w:p w14:paraId="08134663" w14:textId="56F184B1" w:rsidR="00B63088" w:rsidRDefault="00FF7251" w:rsidP="00B63088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mr-IN"/>
        </w:rPr>
        <w:t>(</w:t>
      </w:r>
      <w:r w:rsidR="00977DD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वरील सर्व परिवर्तन </w:t>
      </w:r>
      <w:r w:rsidR="0042723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प्रभावीपणे घडवून आणण्यासाठी </w:t>
      </w:r>
      <w:r w:rsidR="0065487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शिक्षक क्षमता</w:t>
      </w:r>
      <w:r w:rsidR="0065487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65487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आधार आणि </w:t>
      </w:r>
      <w:r w:rsidR="00D4793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शिक्षण कशा प्रकारे पुनर्रचित करता येईल</w:t>
      </w:r>
      <w:r w:rsidR="00D4793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?</w:t>
      </w:r>
      <w:r w:rsidR="00D4793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8974C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#२४</w:t>
      </w:r>
      <w:r>
        <w:rPr>
          <w:rFonts w:ascii="Arial Unicode MS" w:eastAsia="Arial Unicode MS" w:hAnsi="Arial Unicode MS" w:cs="Arial Unicode MS"/>
          <w:sz w:val="24"/>
          <w:szCs w:val="24"/>
          <w:lang w:bidi="mr-IN"/>
        </w:rPr>
        <w:t>)</w:t>
      </w:r>
      <w:r w:rsidR="008974CB" w:rsidRPr="008974CB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8974CB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8974CB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8974CB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13EBD801" w14:textId="67E6CF23" w:rsidR="00B57C41" w:rsidRDefault="00B57C41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गुणवत्तापूर्ण सामाजिक शास्त्र शिक्षणासाठी </w:t>
      </w:r>
      <w:r w:rsidR="003A16BC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पोषक स्थिती</w:t>
      </w:r>
    </w:p>
    <w:p w14:paraId="613E5D85" w14:textId="663F6202" w:rsidR="008974CB" w:rsidRDefault="008974CB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592DF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वरील सर्व परिवर्तन </w:t>
      </w:r>
      <w:r w:rsidR="0093727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प्रभावीपणे घडवून आणण्यासाठी </w:t>
      </w:r>
      <w:r w:rsidR="002F751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कोणत्या </w:t>
      </w:r>
      <w:r w:rsidR="009E3CC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सक्षम करणाऱ्या परिस्थिती </w:t>
      </w:r>
      <w:r w:rsidR="005E18F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(उदा. शाळा संस्कृती, </w:t>
      </w:r>
      <w:r w:rsidR="009251D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उपक्रम</w:t>
      </w:r>
      <w:r w:rsidR="009251D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9251D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7A2BE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पायाभूत सुविधा</w:t>
      </w:r>
      <w:r w:rsidR="007A2BE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7A2BE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उपकरणे, प्रशासन</w:t>
      </w:r>
      <w:r w:rsidR="007A2BE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7A2BE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इ.) </w:t>
      </w:r>
      <w:r w:rsidR="0030213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अस्तित्वात असावयास हव्यात? #</w:t>
      </w:r>
      <w:r w:rsidR="004805E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२५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4805E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(</w:t>
      </w:r>
      <w:r w:rsidR="004805E3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4805E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17294421" w14:textId="7865C003" w:rsidR="004805E3" w:rsidRDefault="00D03D3B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७.१ शालेय संस्कृती आणि उपक्रम </w:t>
      </w:r>
      <w:r w:rsidR="00DE28F5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DE28F5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DE28F5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50AE643D" w14:textId="188ADF56" w:rsidR="00DE28F5" w:rsidRDefault="00DE28F5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lastRenderedPageBreak/>
        <w:t>७.२ पायाभूत सुविधा आणि उपकरणे</w:t>
      </w:r>
      <w:r w:rsidR="00E426D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(साधने) (</w:t>
      </w:r>
      <w:r w:rsidR="00E426D1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E426D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6D2770B8" w14:textId="3FA7084B" w:rsidR="00E426D1" w:rsidRDefault="00E426D1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७.३ </w:t>
      </w:r>
      <w:r w:rsidR="00602F95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मानवी संसाधने-अध्यापन करणारे आणि </w:t>
      </w:r>
      <w:r w:rsidR="006B3090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सहाय्यक (</w:t>
      </w:r>
      <w:r w:rsidR="006B3090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6B3090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49955D2C" w14:textId="505474E6" w:rsidR="006B3090" w:rsidRDefault="006B3090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७.४ अध्ययन अध्यापन साहित्य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78905D82" w14:textId="2FA9C082" w:rsidR="006B3090" w:rsidRDefault="006B3090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७.५ तंत्रज्ञान विषयक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3E88A079" w14:textId="668D8D85" w:rsidR="006B3090" w:rsidRDefault="005E5C63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७.६ शालेय प्रशासन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10C7E097" w14:textId="68B03555" w:rsidR="005E5C63" w:rsidRDefault="005E5C63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७.७ शाळा संकुल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31D4B380" w14:textId="433B675F" w:rsidR="005E5C63" w:rsidRDefault="005E5C63" w:rsidP="008974CB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७.८ </w:t>
      </w:r>
      <w:r w:rsidR="00E039BD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इतर (</w:t>
      </w:r>
      <w:r w:rsidR="00E039BD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E039BD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1CA56CD3" w14:textId="10D7E24C" w:rsidR="003A16BC" w:rsidRDefault="003A16BC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पाठ्यपुस्तक आणि अध्ययन-अध्यापन साहित्य विकसित करणाऱ्यांसाठी मार्गदर्शक सूचना</w:t>
      </w:r>
    </w:p>
    <w:p w14:paraId="78489B54" w14:textId="46C81CF0" w:rsidR="00E039BD" w:rsidRDefault="00E039BD" w:rsidP="00E039BD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846F1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अभ्याक्रम आणि </w:t>
      </w:r>
      <w:r w:rsidR="007D624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अध्यापनशास्त्र यातील बदल ध्यानात घेऊन पाठ्यपुस्तक आणि </w:t>
      </w:r>
      <w:r w:rsidR="0001698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अध्ययन-अध्यापन साहित्य विकसन याबाबत उपगामाचे </w:t>
      </w:r>
      <w:r w:rsidR="009F052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वर्णन करा. #</w:t>
      </w:r>
      <w:r w:rsidR="00D47E5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२२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CF30FD" w:rsidRPr="00CF30FD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CF30FD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CF30FD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</w:t>
      </w:r>
      <w:r w:rsidR="00CB4340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५</w:t>
      </w:r>
      <w:r w:rsidR="00CF30FD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०० शब्द</w:t>
      </w:r>
      <w:r w:rsidR="00CF30FD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718245B7" w14:textId="38259BAD" w:rsidR="00CB4340" w:rsidRDefault="000E7575" w:rsidP="00E039BD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८.१ </w:t>
      </w:r>
      <w:r w:rsidR="00AD288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पायाभूत स्तर (</w:t>
      </w:r>
      <w:r w:rsidR="00AD288F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AD288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33CB5553" w14:textId="02DEB94F" w:rsidR="00AD288F" w:rsidRDefault="00AD288F" w:rsidP="00E039BD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८.२ </w:t>
      </w:r>
      <w:r w:rsidR="0017788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पूर्वतयारी स्तर (</w:t>
      </w:r>
      <w:r w:rsidR="00177888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17788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4FD0DD4B" w14:textId="65A0A425" w:rsidR="00177888" w:rsidRDefault="000A6E4D" w:rsidP="00E039BD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८.३ मध्यम स्तर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6E23D7DE" w14:textId="73851A93" w:rsidR="000A6E4D" w:rsidRDefault="001F06E7" w:rsidP="00E039BD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८.४ माध्यमिक स्तर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45112EC3" w14:textId="26E81261" w:rsidR="003A16BC" w:rsidRDefault="003A16BC" w:rsidP="00A0557A">
      <w:pPr>
        <w:pStyle w:val="ListParagraph"/>
        <w:numPr>
          <w:ilvl w:val="0"/>
          <w:numId w:val="1"/>
        </w:num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शाळांमध्ये गुणवत्तापूर्ण सामाजिक शास्त्र </w:t>
      </w:r>
      <w:r w:rsidR="00241FCD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शिक्षणामधील विविध अभिकार्त्या</w:t>
      </w:r>
      <w:r w:rsidR="00E8405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संस्थां</w:t>
      </w:r>
      <w:r w:rsidR="00241FCD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ची (एजन्सीज्) भूमिका</w:t>
      </w:r>
    </w:p>
    <w:p w14:paraId="08D452E3" w14:textId="6DA875E4" w:rsidR="001F06E7" w:rsidRDefault="004700C1" w:rsidP="004700C1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4B5C9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विविध </w:t>
      </w:r>
      <w:r w:rsidR="00565D4C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स्तरांवर शाळांमध्ये </w:t>
      </w:r>
      <w:r w:rsidR="00ED35F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सामाजिक शास्त्र शिक्षण देण्यामध्ये </w:t>
      </w:r>
      <w:r w:rsidR="0088038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विविध अभिकर्ता संस्था </w:t>
      </w:r>
      <w:r w:rsidR="00B82B2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(उदा. राज्य शैक्षणिक तंत्रज्ञान </w:t>
      </w:r>
      <w:r w:rsidR="003A02C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संस्था</w:t>
      </w:r>
      <w:r w:rsidR="003A02C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3A02C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राज्य शैक्षणिक संशोधन व प्रशिक्षण परिषद</w:t>
      </w:r>
      <w:r w:rsidR="003A02C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3A02C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जिल्हा शिक्षण व प्रशिक्षण संस्था</w:t>
      </w:r>
      <w:r w:rsidR="003A02C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3A02C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81158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शिक्षक शिक्षण केंद्र</w:t>
      </w:r>
      <w:r w:rsidR="0081158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811581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F929A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प्रगत अध्ययन संस्था</w:t>
      </w:r>
      <w:r w:rsidR="00F929A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929A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राष्ट्रीय शैक्षणिक नियोजन व प्रशासन संस्था</w:t>
      </w:r>
      <w:r w:rsidR="00F929A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929A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DA04A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राष्ट्रीय </w:t>
      </w:r>
      <w:r w:rsidR="002B57A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शैक्षणिक संशोधन </w:t>
      </w:r>
      <w:r w:rsidR="00CC1AC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व प्रशिक्षण परिषद</w:t>
      </w:r>
      <w:r w:rsidR="00CC1AC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CC1AC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03562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केंद्रीय विद्यालय संघटन, </w:t>
      </w:r>
      <w:r w:rsidR="00792F9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नवोदय विद्यालय समिती, </w:t>
      </w:r>
      <w:r w:rsidR="00A14B32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केंद्रीय माध्यमिक शिक्षण </w:t>
      </w:r>
      <w:r w:rsidR="00C82CD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मंडळ, शालेय शिक्षण मंडळ (राज्य), </w:t>
      </w:r>
      <w:r w:rsidR="008D639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विद्यापीठ</w:t>
      </w:r>
      <w:r w:rsidR="008D639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8D639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882E2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सी.एस.आर.</w:t>
      </w:r>
      <w:r w:rsidR="00F013B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उपक्रम</w:t>
      </w:r>
      <w:r w:rsidR="00F013B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F013B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961DF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परोपकारी संस्था</w:t>
      </w:r>
      <w:r w:rsidR="00961DF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961DF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95464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अशासकीय संस्था</w:t>
      </w:r>
      <w:r w:rsidR="0095464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95464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8C0FC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राज्य शैक्षणिक नियोजन आणि </w:t>
      </w:r>
      <w:r w:rsidR="00A55BD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प्रशिक्षण संस्था (</w:t>
      </w:r>
      <w:r w:rsidR="00A55BD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SIEMAT</w:t>
      </w:r>
      <w:r w:rsidR="00A55BD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)</w:t>
      </w:r>
      <w:r w:rsidR="00A55BD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0C46B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स्थानिक प्रशासन</w:t>
      </w:r>
      <w:r w:rsidR="000C46B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0C46B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इ.)</w:t>
      </w:r>
      <w:r w:rsidR="0068117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कोण-कोणत्या भूमिका पार पाडू शकतात</w:t>
      </w:r>
      <w:r w:rsidR="00B82B2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?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0C46BA" w:rsidRPr="000C46BA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0C46BA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0C46BA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0C46BA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3E6E1E45" w14:textId="17868D6E" w:rsidR="000C46BA" w:rsidRDefault="00307876" w:rsidP="004700C1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९.१ स्थानिक संस्था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03609D5A" w14:textId="24B9C4F7" w:rsidR="00307876" w:rsidRDefault="00970E4D" w:rsidP="004700C1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९.२ राज्य स्तरीय संस्था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19694D8D" w14:textId="3FD0A828" w:rsidR="00970E4D" w:rsidRDefault="00970E4D" w:rsidP="004700C1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९.३</w:t>
      </w:r>
      <w:r w:rsidR="003E1FB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राष्ट्र</w:t>
      </w:r>
      <w:r w:rsidR="003D21F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स्तरीय संस्था (</w:t>
      </w:r>
      <w:r w:rsidR="003D21F4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3D21F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3B6C735B" w14:textId="72CF67EA" w:rsidR="003D21F4" w:rsidRDefault="00427095" w:rsidP="004700C1">
      <w:pPr>
        <w:pStyle w:val="ListParagraph"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९.४ इतर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3015CFB5" w14:textId="309A46DA" w:rsidR="00E84053" w:rsidRDefault="00E84053" w:rsidP="00E84053">
      <w:pPr>
        <w:pStyle w:val="ListParagraph"/>
        <w:numPr>
          <w:ilvl w:val="0"/>
          <w:numId w:val="1"/>
        </w:numPr>
        <w:spacing w:after="0" w:line="276" w:lineRule="auto"/>
        <w:ind w:left="810" w:hanging="45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राष्ट्रीय/ राज्य अभ्यासक्रम अराखड्यांसाठी विशिष्ट शिफारशी</w:t>
      </w:r>
    </w:p>
    <w:p w14:paraId="71A9B5AE" w14:textId="76209C84" w:rsidR="00EC0B81" w:rsidRDefault="00637936" w:rsidP="00EC0B81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BE67AD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सामाजिक शास्त्र </w:t>
      </w:r>
      <w:r w:rsidR="000B1A4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शिक्षण </w:t>
      </w:r>
      <w:r w:rsidR="00136BC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संदर्भाने </w:t>
      </w:r>
      <w:r w:rsidR="00A41CE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चार अभ्यासक्रम आराख</w:t>
      </w:r>
      <w:r w:rsidR="00FB6FE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ड</w:t>
      </w:r>
      <w:r w:rsidR="00B41975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्यां</w:t>
      </w:r>
      <w:r w:rsidR="00A41CEA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साठी </w:t>
      </w:r>
      <w:r w:rsidR="00F5605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आपल्या विशिष्ट शिफारशी कोणत्या आहेत?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FB6FE5" w:rsidRPr="00FB6FE5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="00FB6FE5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FB6FE5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०-३०० शब्द</w:t>
      </w:r>
      <w:r w:rsidR="00FB6FE5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0B664937" w14:textId="458575EC" w:rsidR="00B41975" w:rsidRDefault="00B41975" w:rsidP="00EC0B81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lastRenderedPageBreak/>
        <w:t xml:space="preserve">१०.१ </w:t>
      </w:r>
      <w:r w:rsidR="00941C33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पूर्वबाल्यावस्था निगा शिक्षण </w:t>
      </w:r>
      <w:r w:rsidR="004C4E3B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राष्ट्रीय/ राज्य अभ्यासक्रम आराखड्यासाठी </w:t>
      </w:r>
      <w:r w:rsidR="00A62B6C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विशिष्ट शिफारशी (</w:t>
      </w:r>
      <w:r w:rsidR="00A62B6C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A62B6C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2A18DAFC" w14:textId="77777777" w:rsidR="00FC04D4" w:rsidRDefault="00A62B6C" w:rsidP="00FC04D4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१०.२ </w:t>
      </w:r>
      <w:r w:rsidR="00FC04D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शालेय शिक्षण राष्ट्रीय/ राज्य अभ्यासक्रम आराखड्यासाठी विशिष्ट शिफारशी (</w:t>
      </w:r>
      <w:r w:rsidR="00FC04D4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FC04D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7F92E01A" w14:textId="77777777" w:rsidR="00FC04D4" w:rsidRDefault="00FC04D4" w:rsidP="00FC04D4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१०.३ शिक्षक शिक्षण राष्ट्रीय/ राज्य अभ्यासक्रम आराखड्यासाठी विशिष्ट शिफारशी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21B7C463" w14:textId="77777777" w:rsidR="00FC04D4" w:rsidRDefault="00FC04D4" w:rsidP="00FC04D4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१०.४ प्रौढ शिक्षण राष्ट्रीय/ राज्य अभ्यासक्रम आराखड्यासाठी विशिष्ट शिफारशी (</w:t>
      </w:r>
      <w:r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299CE102" w14:textId="43E34E48" w:rsidR="00E84053" w:rsidRDefault="00E84053" w:rsidP="00E84053">
      <w:pPr>
        <w:pStyle w:val="ListParagraph"/>
        <w:numPr>
          <w:ilvl w:val="0"/>
          <w:numId w:val="1"/>
        </w:numPr>
        <w:spacing w:after="0" w:line="276" w:lineRule="auto"/>
        <w:ind w:left="810" w:hanging="45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या विषयावर इतर टिपणी किंवा सूचना</w:t>
      </w:r>
    </w:p>
    <w:p w14:paraId="2F75044C" w14:textId="6F6B52E6" w:rsidR="00055F28" w:rsidRDefault="00DD5D8D" w:rsidP="00055F28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1C74D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वरील प्रश्नांमध्ये अंतर्भाव नसलेल्या </w:t>
      </w:r>
      <w:r w:rsidR="00695EC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सामाजिक </w:t>
      </w:r>
      <w:r w:rsidR="00EF142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शास्त्र </w:t>
      </w:r>
      <w:r w:rsidR="00695EC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शिक्षण</w:t>
      </w:r>
      <w:r w:rsidR="00EF142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FA081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विषयक इतर सूचना या उविभागात </w:t>
      </w:r>
      <w:r w:rsidR="00401B4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द्याव्यात. </w:t>
      </w:r>
      <w:r w:rsidR="00847CD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ह्या सूचना राष्ट्रीय शैक्षणिक धोरण २०२० </w:t>
      </w:r>
      <w:r w:rsidR="00B438A0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मधील </w:t>
      </w:r>
      <w:r w:rsidR="0059546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वर निर्दिष्ट </w:t>
      </w:r>
      <w:r w:rsidR="00462886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दृष्टी आणि </w:t>
      </w:r>
      <w:r w:rsidR="000E316B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विशिष्ट </w:t>
      </w:r>
      <w:r w:rsidR="008E397F" w:rsidRPr="00055F2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highlight w:val="yellow"/>
          <w:cs/>
          <w:lang w:bidi="mr-IN"/>
        </w:rPr>
        <w:t>अॅ</w:t>
      </w:r>
      <w:r w:rsidR="00172C3F" w:rsidRPr="00055F2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highlight w:val="yellow"/>
          <w:cs/>
          <w:lang w:bidi="mr-IN"/>
        </w:rPr>
        <w:t>न्कर्स</w:t>
      </w:r>
      <w:r w:rsidR="008E397F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5F56A9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सोबत जुळवणी </w:t>
      </w:r>
      <w:r w:rsidR="00055F28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केलेल्या असणे अपेक्षित आहे.</w:t>
      </w:r>
      <w:r w:rsidR="00695EC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  <w:r w:rsidR="00055F2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(</w:t>
      </w:r>
      <w:r w:rsidR="00055F28">
        <w:rPr>
          <w:rFonts w:ascii="Arial Unicode MS" w:eastAsia="Arial Unicode MS" w:hAnsi="Arial Unicode MS" w:cs="Arial Unicode MS" w:hint="cs"/>
          <w:color w:val="FF0000"/>
          <w:sz w:val="24"/>
          <w:szCs w:val="24"/>
          <w:cs/>
          <w:lang w:bidi="mr-IN"/>
        </w:rPr>
        <w:t>०-२०० शब्द</w:t>
      </w:r>
      <w:r w:rsidR="00055F28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023EF2CE" w14:textId="5946591E" w:rsidR="00E84053" w:rsidRDefault="00E84053" w:rsidP="00E84053">
      <w:pPr>
        <w:pStyle w:val="ListParagraph"/>
        <w:numPr>
          <w:ilvl w:val="0"/>
          <w:numId w:val="1"/>
        </w:numPr>
        <w:spacing w:after="0" w:line="276" w:lineRule="auto"/>
        <w:ind w:left="810" w:hanging="45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संदर्भसूची</w:t>
      </w:r>
    </w:p>
    <w:p w14:paraId="7AD5B5C0" w14:textId="4E782D39" w:rsidR="00E84053" w:rsidRDefault="002B5EB8" w:rsidP="002B5EB8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AD65B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जेथे जेथे लागू असेल तेथे </w:t>
      </w:r>
      <w:r w:rsidR="00E24C4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शिफारशींना आधार म्हणून </w:t>
      </w:r>
      <w:r w:rsidR="001E27D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संदर्भांचा</w:t>
      </w:r>
      <w:r w:rsidR="004C7C74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(संशोधन</w:t>
      </w:r>
      <w:r w:rsidR="00EA46E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पर लेख</w:t>
      </w:r>
      <w:r w:rsidR="00EA46E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EA46E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</w:t>
      </w:r>
      <w:r w:rsidR="0040536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अभ्यास</w:t>
      </w:r>
      <w:r w:rsidR="0040536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lang w:bidi="mr-IN"/>
        </w:rPr>
        <w:t>,</w:t>
      </w:r>
      <w:r w:rsidR="0040536E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पथदर्शी किंवा प्रासंगिक </w:t>
      </w:r>
      <w:r w:rsidR="00961B23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>पुरावे)</w:t>
      </w:r>
      <w:r w:rsidR="001E27D7">
        <w:rPr>
          <w:rFonts w:ascii="Arial Unicode MS" w:eastAsia="Arial Unicode MS" w:hAnsi="Arial Unicode MS" w:cs="Arial Unicode MS" w:hint="cs"/>
          <w:i/>
          <w:iCs/>
          <w:color w:val="0070C0"/>
          <w:sz w:val="24"/>
          <w:szCs w:val="24"/>
          <w:cs/>
          <w:lang w:bidi="mr-IN"/>
        </w:rPr>
        <w:t xml:space="preserve"> अंतर्भाव करावा.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)</w:t>
      </w:r>
    </w:p>
    <w:p w14:paraId="09AF1A60" w14:textId="5D8731FE" w:rsidR="00961B23" w:rsidRDefault="00961B23" w:rsidP="002B5EB8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b/>
          <w:bCs/>
          <w:i/>
          <w:iCs/>
          <w:color w:val="0070C0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(</w:t>
      </w:r>
      <w:r w:rsidR="004F3553" w:rsidRPr="004F3553">
        <w:rPr>
          <w:rFonts w:ascii="Arial Unicode MS" w:eastAsia="Arial Unicode MS" w:hAnsi="Arial Unicode MS" w:cs="Arial Unicode MS"/>
          <w:b/>
          <w:bCs/>
          <w:i/>
          <w:iCs/>
          <w:color w:val="0070C0"/>
          <w:sz w:val="24"/>
          <w:szCs w:val="24"/>
          <w:cs/>
          <w:lang w:bidi="mr-IN"/>
        </w:rPr>
        <w:t>येथे दस्तऐवजीकरण करताना सदर प्रणाली वापरकर्त्यास</w:t>
      </w:r>
      <w:r w:rsidR="004F3553" w:rsidRPr="004F3553">
        <w:rPr>
          <w:rFonts w:ascii="Arial Unicode MS" w:eastAsia="Arial Unicode MS" w:hAnsi="Arial Unicode MS" w:cs="Arial Unicode MS"/>
          <w:b/>
          <w:bCs/>
          <w:i/>
          <w:iCs/>
          <w:color w:val="0070C0"/>
          <w:sz w:val="24"/>
          <w:szCs w:val="24"/>
          <w:lang w:bidi="mr-IN"/>
        </w:rPr>
        <w:t xml:space="preserve"> APA </w:t>
      </w:r>
      <w:r w:rsidR="004F3553" w:rsidRPr="004F3553">
        <w:rPr>
          <w:rFonts w:ascii="Arial Unicode MS" w:eastAsia="Arial Unicode MS" w:hAnsi="Arial Unicode MS" w:cs="Arial Unicode MS"/>
          <w:b/>
          <w:bCs/>
          <w:i/>
          <w:iCs/>
          <w:color w:val="0070C0"/>
          <w:sz w:val="24"/>
          <w:szCs w:val="24"/>
          <w:cs/>
          <w:lang w:bidi="mr-IN"/>
        </w:rPr>
        <w:t>स्वरूपातील संदर्भ समाविष्ट करण्यास अनुमती देईल आणि सर्व संदर्भ या विभागात एकत्र</w:t>
      </w:r>
      <w:r w:rsidR="004F3553" w:rsidRPr="004F3553">
        <w:rPr>
          <w:rFonts w:ascii="Arial Unicode MS" w:eastAsia="Arial Unicode MS" w:hAnsi="Arial Unicode MS" w:cs="Arial Unicode MS"/>
          <w:b/>
          <w:bCs/>
          <w:i/>
          <w:iCs/>
          <w:color w:val="0070C0"/>
          <w:sz w:val="24"/>
          <w:szCs w:val="24"/>
          <w:lang w:bidi="mr-IN"/>
        </w:rPr>
        <w:t xml:space="preserve"> </w:t>
      </w:r>
      <w:r w:rsidR="004F3553" w:rsidRPr="004F3553">
        <w:rPr>
          <w:rFonts w:ascii="Arial Unicode MS" w:eastAsia="Arial Unicode MS" w:hAnsi="Arial Unicode MS" w:cs="Arial Unicode MS"/>
          <w:b/>
          <w:bCs/>
          <w:i/>
          <w:iCs/>
          <w:color w:val="0070C0"/>
          <w:sz w:val="24"/>
          <w:szCs w:val="24"/>
          <w:cs/>
          <w:lang w:bidi="mr-IN"/>
        </w:rPr>
        <w:t>करेल.</w:t>
      </w:r>
      <w:r w:rsidRPr="004F3553">
        <w:rPr>
          <w:rFonts w:ascii="Arial Unicode MS" w:eastAsia="Arial Unicode MS" w:hAnsi="Arial Unicode MS" w:cs="Arial Unicode MS" w:hint="cs"/>
          <w:b/>
          <w:bCs/>
          <w:i/>
          <w:iCs/>
          <w:color w:val="0070C0"/>
          <w:sz w:val="24"/>
          <w:szCs w:val="24"/>
          <w:cs/>
          <w:lang w:bidi="mr-IN"/>
        </w:rPr>
        <w:t>)</w:t>
      </w:r>
    </w:p>
    <w:p w14:paraId="692B966A" w14:textId="45F6A38F" w:rsidR="00292FF2" w:rsidRPr="00292FF2" w:rsidRDefault="00BD0B93" w:rsidP="00BD0B93">
      <w:pPr>
        <w:ind w:firstLine="720"/>
        <w:jc w:val="both"/>
        <w:rPr>
          <w:rFonts w:ascii="Arial Unicode MS" w:eastAsia="Arial Unicode MS" w:hAnsi="Arial Unicode MS" w:cs="Arial Unicode MS"/>
          <w:color w:val="00B05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color w:val="00B050"/>
          <w:sz w:val="24"/>
          <w:szCs w:val="24"/>
          <w:cs/>
          <w:lang w:bidi="mr-IN"/>
        </w:rPr>
        <w:t xml:space="preserve"> </w:t>
      </w:r>
      <w:r w:rsidR="00292FF2" w:rsidRPr="00292FF2">
        <w:rPr>
          <w:rFonts w:ascii="Arial Unicode MS" w:eastAsia="Arial Unicode MS" w:hAnsi="Arial Unicode MS" w:cs="Arial Unicode MS"/>
          <w:color w:val="00B050"/>
          <w:sz w:val="24"/>
          <w:szCs w:val="24"/>
          <w:cs/>
        </w:rPr>
        <w:t>प्रणालीद्वारे भरलेले.</w:t>
      </w:r>
    </w:p>
    <w:p w14:paraId="0F98083D" w14:textId="1BBC4A6F" w:rsidR="00E02219" w:rsidRPr="00E02219" w:rsidRDefault="00EB3C97" w:rsidP="00BE6496">
      <w:pPr>
        <w:ind w:left="720"/>
        <w:jc w:val="both"/>
        <w:rPr>
          <w:rFonts w:ascii="Arial Unicode MS" w:eastAsia="Arial Unicode MS" w:hAnsi="Arial Unicode MS" w:cs="Arial Unicode MS"/>
          <w:color w:val="205968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color w:val="205968"/>
          <w:sz w:val="24"/>
          <w:szCs w:val="24"/>
          <w:cs/>
          <w:lang w:bidi="mr-IN"/>
        </w:rPr>
        <w:t xml:space="preserve"> </w:t>
      </w:r>
      <w:r w:rsidR="00E02219" w:rsidRPr="00E02219">
        <w:rPr>
          <w:rFonts w:ascii="Arial Unicode MS" w:eastAsia="Arial Unicode MS" w:hAnsi="Arial Unicode MS" w:cs="Arial Unicode MS"/>
          <w:color w:val="205968"/>
          <w:sz w:val="24"/>
          <w:szCs w:val="24"/>
          <w:cs/>
        </w:rPr>
        <w:t>परि</w:t>
      </w:r>
      <w:r w:rsidR="00BE6496">
        <w:rPr>
          <w:rFonts w:ascii="Arial Unicode MS" w:eastAsia="Arial Unicode MS" w:hAnsi="Arial Unicode MS" w:cs="Arial Unicode MS" w:hint="cs"/>
          <w:color w:val="205968"/>
          <w:sz w:val="24"/>
          <w:szCs w:val="24"/>
          <w:cs/>
          <w:lang w:bidi="mr-IN"/>
        </w:rPr>
        <w:t>शिष्टे</w:t>
      </w:r>
    </w:p>
    <w:p w14:paraId="5680B7D8" w14:textId="77777777" w:rsidR="00E02219" w:rsidRPr="00E02219" w:rsidRDefault="00E02219" w:rsidP="00BE6496">
      <w:pPr>
        <w:ind w:left="720"/>
        <w:jc w:val="both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E0221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02219">
        <w:rPr>
          <w:rFonts w:ascii="Arial Unicode MS" w:eastAsia="Arial Unicode MS" w:hAnsi="Arial Unicode MS" w:cs="Arial Unicode MS"/>
          <w:color w:val="0070C0"/>
          <w:sz w:val="24"/>
          <w:szCs w:val="24"/>
        </w:rPr>
        <w:t>(</w:t>
      </w:r>
      <w:r w:rsidRPr="00E02219">
        <w:rPr>
          <w:rFonts w:ascii="Arial Unicode MS" w:eastAsia="Arial Unicode MS" w:hAnsi="Arial Unicode MS" w:cs="Arial Unicode MS"/>
          <w:color w:val="0070C0"/>
          <w:sz w:val="24"/>
          <w:szCs w:val="24"/>
          <w:cs/>
        </w:rPr>
        <w:t>अनिवार्य नाही. कृपया एका ओळीच्या वर्णनासह परिशिष्टासाठी शीर्षक</w:t>
      </w:r>
      <w:r w:rsidRPr="00E02219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E02219">
        <w:rPr>
          <w:rFonts w:ascii="Arial Unicode MS" w:eastAsia="Arial Unicode MS" w:hAnsi="Arial Unicode MS" w:cs="Arial Unicode MS"/>
          <w:color w:val="0070C0"/>
          <w:sz w:val="24"/>
          <w:szCs w:val="24"/>
          <w:cs/>
        </w:rPr>
        <w:t>दया.)</w:t>
      </w:r>
    </w:p>
    <w:p w14:paraId="0DCFCDED" w14:textId="77777777" w:rsidR="00FA2F66" w:rsidRPr="00831216" w:rsidRDefault="00FA2F66" w:rsidP="002B5EB8">
      <w:pPr>
        <w:pStyle w:val="ListParagraph"/>
        <w:spacing w:after="0" w:line="276" w:lineRule="auto"/>
        <w:ind w:left="810"/>
        <w:rPr>
          <w:rFonts w:ascii="Arial Unicode MS" w:eastAsia="Arial Unicode MS" w:hAnsi="Arial Unicode MS" w:cs="Arial Unicode MS"/>
          <w:sz w:val="24"/>
          <w:szCs w:val="24"/>
          <w:lang w:bidi="mr-IN"/>
        </w:rPr>
      </w:pPr>
    </w:p>
    <w:sectPr w:rsidR="00FA2F66" w:rsidRPr="00831216" w:rsidSect="00C238B3">
      <w:pgSz w:w="11906" w:h="16838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22B"/>
    <w:multiLevelType w:val="hybridMultilevel"/>
    <w:tmpl w:val="A4364364"/>
    <w:lvl w:ilvl="0" w:tplc="2C5E7A9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E12C9"/>
    <w:multiLevelType w:val="multilevel"/>
    <w:tmpl w:val="11822590"/>
    <w:lvl w:ilvl="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१"/>
      <w:lvlJc w:val="left"/>
      <w:pPr>
        <w:ind w:left="1512" w:hanging="432"/>
      </w:pPr>
      <w:rPr>
        <w:rFonts w:cs="Arial Unicode MS"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38DD3F87"/>
    <w:multiLevelType w:val="multilevel"/>
    <w:tmpl w:val="11822590"/>
    <w:lvl w:ilvl="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१"/>
      <w:lvlJc w:val="left"/>
      <w:pPr>
        <w:ind w:left="1512" w:hanging="432"/>
      </w:pPr>
      <w:rPr>
        <w:rFonts w:cs="Arial Unicode MS"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60"/>
    <w:rsid w:val="0001698B"/>
    <w:rsid w:val="000306EB"/>
    <w:rsid w:val="0003562F"/>
    <w:rsid w:val="00055F28"/>
    <w:rsid w:val="00075CE9"/>
    <w:rsid w:val="00081070"/>
    <w:rsid w:val="00081F13"/>
    <w:rsid w:val="000A6E4D"/>
    <w:rsid w:val="000B1A48"/>
    <w:rsid w:val="000C46BA"/>
    <w:rsid w:val="000E316B"/>
    <w:rsid w:val="000E3AF1"/>
    <w:rsid w:val="000E7575"/>
    <w:rsid w:val="00110256"/>
    <w:rsid w:val="00136BC8"/>
    <w:rsid w:val="00172C3F"/>
    <w:rsid w:val="00177888"/>
    <w:rsid w:val="00184ACB"/>
    <w:rsid w:val="001B4D60"/>
    <w:rsid w:val="001C74D4"/>
    <w:rsid w:val="001D57BB"/>
    <w:rsid w:val="001E27D7"/>
    <w:rsid w:val="001E4122"/>
    <w:rsid w:val="001E7FE4"/>
    <w:rsid w:val="001F06E7"/>
    <w:rsid w:val="001F4040"/>
    <w:rsid w:val="001F45AF"/>
    <w:rsid w:val="00217851"/>
    <w:rsid w:val="00235511"/>
    <w:rsid w:val="00241FCD"/>
    <w:rsid w:val="00292FF2"/>
    <w:rsid w:val="002B57A7"/>
    <w:rsid w:val="002B5EB8"/>
    <w:rsid w:val="002F7515"/>
    <w:rsid w:val="0030213A"/>
    <w:rsid w:val="00307876"/>
    <w:rsid w:val="0031695D"/>
    <w:rsid w:val="003230B8"/>
    <w:rsid w:val="00334F74"/>
    <w:rsid w:val="00351B1E"/>
    <w:rsid w:val="00356F61"/>
    <w:rsid w:val="003579C2"/>
    <w:rsid w:val="00360786"/>
    <w:rsid w:val="00381838"/>
    <w:rsid w:val="00386D8C"/>
    <w:rsid w:val="003A02C6"/>
    <w:rsid w:val="003A16BC"/>
    <w:rsid w:val="003A66A9"/>
    <w:rsid w:val="003D21F4"/>
    <w:rsid w:val="003E1FB4"/>
    <w:rsid w:val="00401B4F"/>
    <w:rsid w:val="004032B4"/>
    <w:rsid w:val="0040505D"/>
    <w:rsid w:val="0040536E"/>
    <w:rsid w:val="0041033D"/>
    <w:rsid w:val="00427095"/>
    <w:rsid w:val="0042723D"/>
    <w:rsid w:val="00430919"/>
    <w:rsid w:val="00434990"/>
    <w:rsid w:val="00462886"/>
    <w:rsid w:val="004631A1"/>
    <w:rsid w:val="004700C1"/>
    <w:rsid w:val="004805E3"/>
    <w:rsid w:val="00485D5F"/>
    <w:rsid w:val="004B1386"/>
    <w:rsid w:val="004B5C95"/>
    <w:rsid w:val="004B6163"/>
    <w:rsid w:val="004C4E3B"/>
    <w:rsid w:val="004C7C74"/>
    <w:rsid w:val="004D656E"/>
    <w:rsid w:val="004E399B"/>
    <w:rsid w:val="004F3553"/>
    <w:rsid w:val="00511FC3"/>
    <w:rsid w:val="00565D4C"/>
    <w:rsid w:val="00575A3A"/>
    <w:rsid w:val="0058054C"/>
    <w:rsid w:val="00592DF0"/>
    <w:rsid w:val="0059546E"/>
    <w:rsid w:val="005B3FEC"/>
    <w:rsid w:val="005E18FC"/>
    <w:rsid w:val="005E5C63"/>
    <w:rsid w:val="005F56A9"/>
    <w:rsid w:val="00602F95"/>
    <w:rsid w:val="0062116F"/>
    <w:rsid w:val="00637936"/>
    <w:rsid w:val="0065487B"/>
    <w:rsid w:val="006622E9"/>
    <w:rsid w:val="00662D03"/>
    <w:rsid w:val="00681170"/>
    <w:rsid w:val="0068685E"/>
    <w:rsid w:val="00695EC7"/>
    <w:rsid w:val="006A2F48"/>
    <w:rsid w:val="006B3090"/>
    <w:rsid w:val="006B5195"/>
    <w:rsid w:val="00730E04"/>
    <w:rsid w:val="00731C06"/>
    <w:rsid w:val="00752F06"/>
    <w:rsid w:val="00755058"/>
    <w:rsid w:val="00761281"/>
    <w:rsid w:val="00783FBF"/>
    <w:rsid w:val="00792F9F"/>
    <w:rsid w:val="007A2BE4"/>
    <w:rsid w:val="007D624B"/>
    <w:rsid w:val="007F03C7"/>
    <w:rsid w:val="00811581"/>
    <w:rsid w:val="00830029"/>
    <w:rsid w:val="00831216"/>
    <w:rsid w:val="00837200"/>
    <w:rsid w:val="00846F14"/>
    <w:rsid w:val="00847CD6"/>
    <w:rsid w:val="00861696"/>
    <w:rsid w:val="00880389"/>
    <w:rsid w:val="00882E2A"/>
    <w:rsid w:val="008974CB"/>
    <w:rsid w:val="008C0FC3"/>
    <w:rsid w:val="008C6069"/>
    <w:rsid w:val="008D6393"/>
    <w:rsid w:val="008E397F"/>
    <w:rsid w:val="00907742"/>
    <w:rsid w:val="00924FBB"/>
    <w:rsid w:val="009251DC"/>
    <w:rsid w:val="00937274"/>
    <w:rsid w:val="00941C33"/>
    <w:rsid w:val="0095316C"/>
    <w:rsid w:val="0095464A"/>
    <w:rsid w:val="00961B23"/>
    <w:rsid w:val="00961DF7"/>
    <w:rsid w:val="00970428"/>
    <w:rsid w:val="00970E4D"/>
    <w:rsid w:val="00977DD1"/>
    <w:rsid w:val="00997CFD"/>
    <w:rsid w:val="009B620F"/>
    <w:rsid w:val="009C2822"/>
    <w:rsid w:val="009E3CCB"/>
    <w:rsid w:val="009E7443"/>
    <w:rsid w:val="009F0520"/>
    <w:rsid w:val="00A023C0"/>
    <w:rsid w:val="00A04594"/>
    <w:rsid w:val="00A0557A"/>
    <w:rsid w:val="00A14B32"/>
    <w:rsid w:val="00A41CEA"/>
    <w:rsid w:val="00A55BD6"/>
    <w:rsid w:val="00A62B6C"/>
    <w:rsid w:val="00A74DDA"/>
    <w:rsid w:val="00AD288F"/>
    <w:rsid w:val="00AD65B4"/>
    <w:rsid w:val="00AF600F"/>
    <w:rsid w:val="00B17771"/>
    <w:rsid w:val="00B41975"/>
    <w:rsid w:val="00B438A0"/>
    <w:rsid w:val="00B57C41"/>
    <w:rsid w:val="00B63088"/>
    <w:rsid w:val="00B7002E"/>
    <w:rsid w:val="00B82B2D"/>
    <w:rsid w:val="00BC6B3C"/>
    <w:rsid w:val="00BC6CB2"/>
    <w:rsid w:val="00BD0B93"/>
    <w:rsid w:val="00BE6496"/>
    <w:rsid w:val="00BE67AD"/>
    <w:rsid w:val="00BF0D16"/>
    <w:rsid w:val="00BF6E10"/>
    <w:rsid w:val="00C01FE3"/>
    <w:rsid w:val="00C14648"/>
    <w:rsid w:val="00C238B3"/>
    <w:rsid w:val="00C26F2E"/>
    <w:rsid w:val="00C33356"/>
    <w:rsid w:val="00C37C3F"/>
    <w:rsid w:val="00C567AA"/>
    <w:rsid w:val="00C60EDC"/>
    <w:rsid w:val="00C74CC8"/>
    <w:rsid w:val="00C766F1"/>
    <w:rsid w:val="00C82CD5"/>
    <w:rsid w:val="00CA217F"/>
    <w:rsid w:val="00CA7651"/>
    <w:rsid w:val="00CB4340"/>
    <w:rsid w:val="00CC1AC8"/>
    <w:rsid w:val="00CC44ED"/>
    <w:rsid w:val="00CC6DDA"/>
    <w:rsid w:val="00CE189A"/>
    <w:rsid w:val="00CF30FD"/>
    <w:rsid w:val="00CF6A4F"/>
    <w:rsid w:val="00D0155F"/>
    <w:rsid w:val="00D03D3B"/>
    <w:rsid w:val="00D20BF0"/>
    <w:rsid w:val="00D31ACD"/>
    <w:rsid w:val="00D47935"/>
    <w:rsid w:val="00D47E5E"/>
    <w:rsid w:val="00D55023"/>
    <w:rsid w:val="00D6622F"/>
    <w:rsid w:val="00D81DB7"/>
    <w:rsid w:val="00DA04AD"/>
    <w:rsid w:val="00DB11A8"/>
    <w:rsid w:val="00DC09EA"/>
    <w:rsid w:val="00DD5D8D"/>
    <w:rsid w:val="00DE28F5"/>
    <w:rsid w:val="00DE2F60"/>
    <w:rsid w:val="00DF0104"/>
    <w:rsid w:val="00E02219"/>
    <w:rsid w:val="00E039BD"/>
    <w:rsid w:val="00E03BA8"/>
    <w:rsid w:val="00E06C50"/>
    <w:rsid w:val="00E24C4E"/>
    <w:rsid w:val="00E426D1"/>
    <w:rsid w:val="00E71EE9"/>
    <w:rsid w:val="00E72353"/>
    <w:rsid w:val="00E812ED"/>
    <w:rsid w:val="00E84053"/>
    <w:rsid w:val="00EA46E7"/>
    <w:rsid w:val="00EB3C97"/>
    <w:rsid w:val="00EB4C63"/>
    <w:rsid w:val="00EC0B81"/>
    <w:rsid w:val="00ED09A3"/>
    <w:rsid w:val="00ED35FD"/>
    <w:rsid w:val="00EF142B"/>
    <w:rsid w:val="00EF1697"/>
    <w:rsid w:val="00EF2380"/>
    <w:rsid w:val="00F013B5"/>
    <w:rsid w:val="00F06941"/>
    <w:rsid w:val="00F21F5D"/>
    <w:rsid w:val="00F4303C"/>
    <w:rsid w:val="00F56057"/>
    <w:rsid w:val="00F7266A"/>
    <w:rsid w:val="00F75EE6"/>
    <w:rsid w:val="00F81B78"/>
    <w:rsid w:val="00F929AD"/>
    <w:rsid w:val="00FA0819"/>
    <w:rsid w:val="00FA2F66"/>
    <w:rsid w:val="00FB6FE5"/>
    <w:rsid w:val="00FC04D4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64F8"/>
  <w15:chartTrackingRefBased/>
  <w15:docId w15:val="{3877F30C-E8E6-4AFE-990C-62CD69D3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7A"/>
    <w:pPr>
      <w:ind w:left="720"/>
      <w:contextualSpacing/>
    </w:pPr>
  </w:style>
  <w:style w:type="paragraph" w:styleId="Revision">
    <w:name w:val="Revision"/>
    <w:hidden/>
    <w:uiPriority w:val="99"/>
    <w:semiHidden/>
    <w:rsid w:val="00511F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8B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C238B3"/>
    <w:rPr>
      <w:rFonts w:eastAsiaTheme="minorEastAsia"/>
      <w:szCs w:val="20"/>
      <w:lang w:bidi="mr-IN"/>
    </w:rPr>
  </w:style>
  <w:style w:type="character" w:styleId="Hyperlink">
    <w:name w:val="Hyperlink"/>
    <w:basedOn w:val="DefaultParagraphFont"/>
    <w:uiPriority w:val="99"/>
    <w:unhideWhenUsed/>
    <w:rsid w:val="00C23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scertmaha.ac.in/positionpapers/" TargetMode="Externa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DIET Aurangabad</dc:creator>
  <cp:keywords/>
  <dc:description/>
  <cp:lastModifiedBy>Windows User</cp:lastModifiedBy>
  <cp:revision>178</cp:revision>
  <dcterms:created xsi:type="dcterms:W3CDTF">2022-05-04T08:35:00Z</dcterms:created>
  <dcterms:modified xsi:type="dcterms:W3CDTF">2022-05-21T05:07:00Z</dcterms:modified>
</cp:coreProperties>
</file>